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93" w:rsidRDefault="00A70793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2FC6" w:rsidRPr="00F4137C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A70793">
        <w:rPr>
          <w:rFonts w:ascii="Times New Roman" w:hAnsi="Times New Roman" w:cs="Times New Roman"/>
          <w:b/>
          <w:sz w:val="24"/>
          <w:szCs w:val="24"/>
        </w:rPr>
        <w:t>5</w:t>
      </w:r>
    </w:p>
    <w:p w:rsidR="00F4137C" w:rsidRPr="00662830" w:rsidRDefault="00F4137C" w:rsidP="00662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46797" w:rsidRPr="00662830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trike/>
          <w:sz w:val="28"/>
          <w:szCs w:val="28"/>
        </w:rPr>
      </w:pPr>
      <w:r w:rsidRPr="00662830">
        <w:rPr>
          <w:rFonts w:ascii="Times New Roman" w:hAnsi="Times New Roman" w:cs="Times New Roman"/>
          <w:b/>
          <w:sz w:val="28"/>
          <w:szCs w:val="28"/>
        </w:rPr>
        <w:t>Čestné vyhlásenie</w:t>
      </w:r>
      <w:r w:rsidR="00A66C61" w:rsidRPr="00662830">
        <w:rPr>
          <w:rFonts w:ascii="Times New Roman" w:hAnsi="Times New Roman" w:cs="Times New Roman"/>
          <w:b/>
          <w:sz w:val="28"/>
          <w:szCs w:val="28"/>
        </w:rPr>
        <w:t xml:space="preserve"> uchádzača</w:t>
      </w: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A70793" w:rsidRPr="00276223" w:rsidRDefault="00512FC6" w:rsidP="00A70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  <w:r w:rsidRPr="008A7366">
        <w:rPr>
          <w:rFonts w:ascii="Times New Roman" w:hAnsi="Times New Roman" w:cs="Times New Roman"/>
          <w:sz w:val="24"/>
          <w:szCs w:val="30"/>
        </w:rPr>
        <w:t>[</w:t>
      </w:r>
      <w:r w:rsidR="00A70793" w:rsidRPr="00662830">
        <w:rPr>
          <w:rFonts w:ascii="Times New Roman" w:hAnsi="Times New Roman" w:cs="Times New Roman"/>
          <w:sz w:val="24"/>
          <w:szCs w:val="30"/>
          <w:highlight w:val="yellow"/>
        </w:rPr>
        <w:t>doplniť názov uchádzača</w:t>
      </w:r>
      <w:r w:rsidR="00A70793" w:rsidRPr="00276223">
        <w:rPr>
          <w:rFonts w:ascii="Times New Roman" w:hAnsi="Times New Roman" w:cs="Times New Roman"/>
          <w:sz w:val="24"/>
          <w:szCs w:val="30"/>
        </w:rPr>
        <w:t>], zastúpený [</w:t>
      </w:r>
      <w:r w:rsidR="00A70793" w:rsidRPr="00662830">
        <w:rPr>
          <w:rFonts w:ascii="Times New Roman" w:hAnsi="Times New Roman" w:cs="Times New Roman"/>
          <w:sz w:val="24"/>
          <w:szCs w:val="30"/>
          <w:highlight w:val="yellow"/>
        </w:rPr>
        <w:t>doplniť meno a priezvisko štatutárneho zástupcu</w:t>
      </w:r>
      <w:r w:rsidR="00A70793" w:rsidRPr="00276223">
        <w:rPr>
          <w:rFonts w:ascii="Times New Roman" w:hAnsi="Times New Roman" w:cs="Times New Roman"/>
          <w:sz w:val="24"/>
          <w:szCs w:val="30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 w:rsidR="00961380">
        <w:rPr>
          <w:rFonts w:ascii="Times New Roman" w:hAnsi="Times New Roman" w:cs="Times New Roman"/>
          <w:sz w:val="24"/>
          <w:szCs w:val="30"/>
        </w:rPr>
        <w:t xml:space="preserve"> </w:t>
      </w:r>
      <w:r w:rsidR="00DC5F7F">
        <w:rPr>
          <w:rFonts w:ascii="Times New Roman" w:hAnsi="Times New Roman" w:cs="Times New Roman"/>
          <w:sz w:val="24"/>
          <w:szCs w:val="30"/>
        </w:rPr>
        <w:t>Obcou Vyšný Medzev, Hrdinov SNP 152, 044 25 Medzev</w:t>
      </w:r>
      <w:r w:rsidR="00A37E1F" w:rsidRPr="00276223">
        <w:rPr>
          <w:rFonts w:ascii="Times New Roman" w:hAnsi="Times New Roman" w:cs="Times New Roman"/>
          <w:sz w:val="24"/>
          <w:szCs w:val="30"/>
        </w:rPr>
        <w:t xml:space="preserve"> </w:t>
      </w:r>
      <w:r w:rsidR="00A70793" w:rsidRPr="00276223">
        <w:rPr>
          <w:rFonts w:ascii="Times New Roman" w:hAnsi="Times New Roman" w:cs="Times New Roman"/>
          <w:sz w:val="24"/>
          <w:szCs w:val="30"/>
        </w:rPr>
        <w:t>(ďalej len „verejný  obstarávateľ“) na obstaranie predmetu zákazky</w:t>
      </w:r>
      <w:r w:rsidR="00A70793">
        <w:rPr>
          <w:rFonts w:ascii="Times New Roman" w:hAnsi="Times New Roman" w:cs="Times New Roman"/>
          <w:sz w:val="24"/>
          <w:szCs w:val="30"/>
        </w:rPr>
        <w:t xml:space="preserve">: </w:t>
      </w:r>
      <w:r w:rsidR="00495AE1" w:rsidRPr="00495AE1">
        <w:rPr>
          <w:rFonts w:ascii="Times New Roman" w:hAnsi="Times New Roman" w:cs="Times New Roman"/>
          <w:b/>
          <w:color w:val="000000"/>
          <w:sz w:val="24"/>
          <w:szCs w:val="24"/>
        </w:rPr>
        <w:t>„</w:t>
      </w:r>
      <w:r w:rsidR="00DC5F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Revitalizácia parku v obci vyšný Medzev</w:t>
      </w:r>
      <w:r w:rsidR="00495AE1" w:rsidRPr="00495AE1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495AE1">
        <w:rPr>
          <w:rFonts w:ascii="Times New Roman" w:hAnsi="Times New Roman" w:cs="Times New Roman"/>
          <w:sz w:val="24"/>
          <w:szCs w:val="30"/>
        </w:rPr>
        <w:t xml:space="preserve"> </w:t>
      </w:r>
      <w:r w:rsidR="00A70793">
        <w:rPr>
          <w:rFonts w:ascii="Times New Roman" w:hAnsi="Times New Roman" w:cs="Times New Roman"/>
          <w:sz w:val="24"/>
          <w:szCs w:val="30"/>
        </w:rPr>
        <w:t>(ďalej len „zákazka“) V</w:t>
      </w:r>
      <w:r w:rsidR="00A70793" w:rsidRPr="00276223">
        <w:rPr>
          <w:rFonts w:ascii="Times New Roman" w:hAnsi="Times New Roman" w:cs="Times New Roman"/>
          <w:sz w:val="24"/>
          <w:szCs w:val="30"/>
        </w:rPr>
        <w:t>ýzvou na predkladanie ponúk, týmto</w:t>
      </w:r>
    </w:p>
    <w:p w:rsidR="00512FC6" w:rsidRPr="00A66C61" w:rsidRDefault="00512FC6" w:rsidP="00A66C61">
      <w:pPr>
        <w:spacing w:after="0"/>
        <w:jc w:val="both"/>
        <w:rPr>
          <w:rFonts w:ascii="Times New Roman" w:hAnsi="Times New Roman" w:cs="Times New Roman"/>
          <w:sz w:val="24"/>
          <w:szCs w:val="30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512FC6" w:rsidRPr="00F4137C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>čestne vyhlasujem, že</w:t>
      </w:r>
    </w:p>
    <w:p w:rsidR="00512FC6" w:rsidRP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C61" w:rsidRPr="007C7FC8" w:rsidRDefault="00A66C61" w:rsidP="00A66C61">
      <w:pPr>
        <w:pStyle w:val="Default"/>
        <w:spacing w:line="276" w:lineRule="auto"/>
        <w:jc w:val="both"/>
        <w:rPr>
          <w:sz w:val="22"/>
        </w:rPr>
      </w:pP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všetky predložené doklady a údaje v ponuke sú pravd</w:t>
      </w:r>
      <w:r>
        <w:rPr>
          <w:rFonts w:ascii="Times New Roman" w:hAnsi="Times New Roman" w:cs="Times New Roman"/>
          <w:sz w:val="24"/>
          <w:szCs w:val="24"/>
        </w:rPr>
        <w:t>ivé a úplné a o tom, že obsahu V</w:t>
      </w:r>
      <w:r w:rsidRPr="00A66C61">
        <w:rPr>
          <w:rFonts w:ascii="Times New Roman" w:hAnsi="Times New Roman" w:cs="Times New Roman"/>
          <w:sz w:val="24"/>
          <w:szCs w:val="24"/>
        </w:rPr>
        <w:t>ýzvy na pr</w:t>
      </w:r>
      <w:r w:rsidR="00A70793">
        <w:rPr>
          <w:rFonts w:ascii="Times New Roman" w:hAnsi="Times New Roman" w:cs="Times New Roman"/>
          <w:sz w:val="24"/>
          <w:szCs w:val="24"/>
        </w:rPr>
        <w:t xml:space="preserve">edkladanie ponúk </w:t>
      </w:r>
      <w:r w:rsidRPr="00A66C61">
        <w:rPr>
          <w:rFonts w:ascii="Times New Roman" w:hAnsi="Times New Roman" w:cs="Times New Roman"/>
          <w:sz w:val="24"/>
          <w:szCs w:val="24"/>
        </w:rPr>
        <w:t>a obsahu všetkých ostatných dokumentov poskytnutých verejným obstarávateľom v lehote na predkladanie ponúk rozumiem(e),</w:t>
      </w: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bezvýhradne súhlasím(e) a plne ak</w:t>
      </w:r>
      <w:r w:rsidR="00A70793">
        <w:rPr>
          <w:rFonts w:ascii="Times New Roman" w:hAnsi="Times New Roman" w:cs="Times New Roman"/>
          <w:sz w:val="24"/>
          <w:szCs w:val="24"/>
        </w:rPr>
        <w:t>ceptujem(e) ustanovenia návrhu Z</w:t>
      </w:r>
      <w:r w:rsidRPr="00A66C61">
        <w:rPr>
          <w:rFonts w:ascii="Times New Roman" w:hAnsi="Times New Roman" w:cs="Times New Roman"/>
          <w:sz w:val="24"/>
          <w:szCs w:val="24"/>
        </w:rPr>
        <w:t>mluvy</w:t>
      </w:r>
      <w:r w:rsidR="00A70793">
        <w:rPr>
          <w:rFonts w:ascii="Times New Roman" w:hAnsi="Times New Roman" w:cs="Times New Roman"/>
          <w:sz w:val="24"/>
          <w:szCs w:val="24"/>
        </w:rPr>
        <w:t xml:space="preserve"> o dielo</w:t>
      </w:r>
      <w:r w:rsidRPr="00A66C61">
        <w:rPr>
          <w:rFonts w:ascii="Times New Roman" w:hAnsi="Times New Roman" w:cs="Times New Roman"/>
          <w:sz w:val="24"/>
          <w:szCs w:val="24"/>
        </w:rPr>
        <w:t xml:space="preserve"> a bezvýhradne súhlasím</w:t>
      </w:r>
      <w:r>
        <w:rPr>
          <w:rFonts w:ascii="Times New Roman" w:hAnsi="Times New Roman" w:cs="Times New Roman"/>
          <w:sz w:val="24"/>
          <w:szCs w:val="24"/>
        </w:rPr>
        <w:t>(e) s podmienkami uvedenými vo V</w:t>
      </w:r>
      <w:r w:rsidR="00A70793">
        <w:rPr>
          <w:rFonts w:ascii="Times New Roman" w:hAnsi="Times New Roman" w:cs="Times New Roman"/>
          <w:sz w:val="24"/>
          <w:szCs w:val="24"/>
        </w:rPr>
        <w:t>ýzve na predkladanie ponúk</w:t>
      </w:r>
      <w:r w:rsidRPr="00A66C61">
        <w:rPr>
          <w:rFonts w:ascii="Times New Roman" w:hAnsi="Times New Roman" w:cs="Times New Roman"/>
          <w:sz w:val="24"/>
          <w:szCs w:val="24"/>
        </w:rPr>
        <w:t xml:space="preserve"> a v ostatných dokumentoch poskytnutých verejným obstarávateľom v lehote na predkladanie ponúk,</w:t>
      </w: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predkladám(e) iba jednu ponuku na tento predmet zákazky,</w:t>
      </w:r>
    </w:p>
    <w:p w:rsidR="00A66C61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 xml:space="preserve">nie sme členom skupiny dodávateľov, ktorá predkladá ponuku v súlade s ustanovením § 49 ods.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66C61">
        <w:rPr>
          <w:rFonts w:ascii="Times New Roman" w:hAnsi="Times New Roman" w:cs="Times New Roman"/>
          <w:sz w:val="24"/>
          <w:szCs w:val="24"/>
        </w:rPr>
        <w:t xml:space="preserve"> zákona o verejnom obstarávaní, </w:t>
      </w:r>
    </w:p>
    <w:p w:rsid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dôverné a osobné údaje v predloženej ponuke sme náležite ošetrili v súlade so zákonom č. 18/2018 Z. z. o ochrane osobných údajov,</w:t>
      </w:r>
    </w:p>
    <w:p w:rsidR="00512FC6" w:rsidRPr="00A66C61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 xml:space="preserve">vyhlasujem(e), že som(sme) sa oboznámil(i) a v tomto verejnom obstarávaní sa budem(e) riadiť v súlade s etickým kódexom záujemcu/uchádzača vo verejnom obstarávaní zverejnenom na webovej stránke Úradu pre verejné obstarávanie </w:t>
      </w:r>
      <w:hyperlink r:id="rId7" w:history="1">
        <w:r w:rsidRPr="00A66C61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https://www.uvo.gov.sk/eticky-kodex-zaujemcu-uchadzaca-54b.html</w:t>
        </w:r>
      </w:hyperlink>
    </w:p>
    <w:p w:rsidR="00512FC6" w:rsidRPr="00A66C61" w:rsidRDefault="00512FC6" w:rsidP="00A66C6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66C61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66C61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66C61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>...........</w:t>
      </w:r>
      <w:r w:rsidR="00F4137C" w:rsidRPr="00A66C61">
        <w:rPr>
          <w:rFonts w:ascii="Times New Roman" w:hAnsi="Times New Roman" w:cs="Times New Roman"/>
          <w:sz w:val="24"/>
          <w:szCs w:val="24"/>
        </w:rPr>
        <w:t>.........</w:t>
      </w:r>
      <w:r w:rsidRPr="00A66C61">
        <w:rPr>
          <w:rFonts w:ascii="Times New Roman" w:hAnsi="Times New Roman" w:cs="Times New Roman"/>
          <w:sz w:val="24"/>
          <w:szCs w:val="24"/>
        </w:rPr>
        <w:t>.....................</w:t>
      </w:r>
    </w:p>
    <w:p w:rsidR="00512FC6" w:rsidRPr="00A66C61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A66C61">
        <w:rPr>
          <w:rFonts w:ascii="Times New Roman" w:hAnsi="Times New Roman" w:cs="Times New Roman"/>
          <w:sz w:val="24"/>
          <w:szCs w:val="24"/>
        </w:rPr>
        <w:t xml:space="preserve">         p</w:t>
      </w:r>
      <w:r w:rsidR="00512FC6" w:rsidRPr="00A66C61">
        <w:rPr>
          <w:rFonts w:ascii="Times New Roman" w:hAnsi="Times New Roman" w:cs="Times New Roman"/>
          <w:sz w:val="24"/>
          <w:szCs w:val="24"/>
        </w:rPr>
        <w:t>od</w:t>
      </w:r>
      <w:r w:rsidRPr="00A66C61">
        <w:rPr>
          <w:rFonts w:ascii="Times New Roman" w:hAnsi="Times New Roman" w:cs="Times New Roman"/>
          <w:sz w:val="24"/>
          <w:szCs w:val="24"/>
        </w:rPr>
        <w:t>p</w:t>
      </w:r>
      <w:r w:rsidR="00512FC6" w:rsidRPr="00A66C61">
        <w:rPr>
          <w:rFonts w:ascii="Times New Roman" w:hAnsi="Times New Roman" w:cs="Times New Roman"/>
          <w:sz w:val="24"/>
          <w:szCs w:val="24"/>
        </w:rPr>
        <w:t>is</w:t>
      </w:r>
    </w:p>
    <w:sectPr w:rsidR="00512FC6" w:rsidRPr="00A66C61" w:rsidSect="00F4137C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1FC1" w:rsidRDefault="00251FC1" w:rsidP="000A5185">
      <w:pPr>
        <w:spacing w:after="0" w:line="240" w:lineRule="auto"/>
      </w:pPr>
      <w:r>
        <w:separator/>
      </w:r>
    </w:p>
  </w:endnote>
  <w:endnote w:type="continuationSeparator" w:id="0">
    <w:p w:rsidR="00251FC1" w:rsidRDefault="00251FC1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1FC1" w:rsidRDefault="00251FC1" w:rsidP="000A5185">
      <w:pPr>
        <w:spacing w:after="0" w:line="240" w:lineRule="auto"/>
      </w:pPr>
      <w:r>
        <w:separator/>
      </w:r>
    </w:p>
  </w:footnote>
  <w:footnote w:type="continuationSeparator" w:id="0">
    <w:p w:rsidR="00251FC1" w:rsidRDefault="00251FC1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F7F" w:rsidRPr="001C7195" w:rsidRDefault="00DC5F7F" w:rsidP="00DC5F7F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rFonts w:ascii="Verdana" w:hAnsi="Verdana"/>
        <w:noProof/>
      </w:rPr>
      <w:drawing>
        <wp:inline distT="0" distB="0" distL="0" distR="0">
          <wp:extent cx="485775" cy="581025"/>
          <wp:effectExtent l="19050" t="0" r="9525" b="0"/>
          <wp:docPr id="3" name="Obrázok 1" descr="Erb Vyšný Medz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b Vyšný Medzev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95271F">
      <w:rPr>
        <w:b/>
      </w:rPr>
      <w:t xml:space="preserve"> </w:t>
    </w:r>
    <w:r>
      <w:rPr>
        <w:b/>
      </w:rPr>
      <w:t xml:space="preserve"> </w:t>
    </w:r>
    <w:r w:rsidRPr="0095271F">
      <w:rPr>
        <w:b/>
      </w:rPr>
      <w:t>O</w:t>
    </w:r>
    <w:r>
      <w:rPr>
        <w:b/>
      </w:rPr>
      <w:t>BEC</w:t>
    </w:r>
    <w:r w:rsidRPr="0095271F">
      <w:rPr>
        <w:b/>
      </w:rPr>
      <w:t xml:space="preserve"> </w:t>
    </w:r>
    <w:r>
      <w:rPr>
        <w:b/>
      </w:rPr>
      <w:t>VYŠNÝ MEDZEV,  Hrdinov SNP 152, 044 25 Medzev</w:t>
    </w:r>
  </w:p>
  <w:p w:rsidR="000A5185" w:rsidRPr="008903B9" w:rsidRDefault="000A5185" w:rsidP="008903B9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736BC"/>
    <w:multiLevelType w:val="hybridMultilevel"/>
    <w:tmpl w:val="D108B0B8"/>
    <w:lvl w:ilvl="0" w:tplc="769E311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1F558D"/>
    <w:multiLevelType w:val="hybridMultilevel"/>
    <w:tmpl w:val="164CE4FE"/>
    <w:lvl w:ilvl="0" w:tplc="1512CCC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966C10"/>
    <w:rsid w:val="000A5185"/>
    <w:rsid w:val="000C755F"/>
    <w:rsid w:val="000E5B83"/>
    <w:rsid w:val="0015773A"/>
    <w:rsid w:val="00163009"/>
    <w:rsid w:val="00187136"/>
    <w:rsid w:val="001B084F"/>
    <w:rsid w:val="00251FC1"/>
    <w:rsid w:val="0029041A"/>
    <w:rsid w:val="003432E9"/>
    <w:rsid w:val="003A769F"/>
    <w:rsid w:val="003E3798"/>
    <w:rsid w:val="00495AE1"/>
    <w:rsid w:val="005107FA"/>
    <w:rsid w:val="00512FC6"/>
    <w:rsid w:val="005758C0"/>
    <w:rsid w:val="006144F1"/>
    <w:rsid w:val="00632F47"/>
    <w:rsid w:val="00656B89"/>
    <w:rsid w:val="00662830"/>
    <w:rsid w:val="00680299"/>
    <w:rsid w:val="006A74E0"/>
    <w:rsid w:val="00734F0C"/>
    <w:rsid w:val="00790108"/>
    <w:rsid w:val="0079732F"/>
    <w:rsid w:val="00840E8B"/>
    <w:rsid w:val="00857B4E"/>
    <w:rsid w:val="008903B9"/>
    <w:rsid w:val="008A7366"/>
    <w:rsid w:val="008D4736"/>
    <w:rsid w:val="008F5C91"/>
    <w:rsid w:val="00961380"/>
    <w:rsid w:val="00966C10"/>
    <w:rsid w:val="009B3F01"/>
    <w:rsid w:val="00A13C7F"/>
    <w:rsid w:val="00A2331D"/>
    <w:rsid w:val="00A2454A"/>
    <w:rsid w:val="00A31157"/>
    <w:rsid w:val="00A37E1F"/>
    <w:rsid w:val="00A66C61"/>
    <w:rsid w:val="00A70793"/>
    <w:rsid w:val="00AC2B03"/>
    <w:rsid w:val="00B46797"/>
    <w:rsid w:val="00C37802"/>
    <w:rsid w:val="00D12029"/>
    <w:rsid w:val="00DC5F7F"/>
    <w:rsid w:val="00DE7984"/>
    <w:rsid w:val="00E3267F"/>
    <w:rsid w:val="00E76FD2"/>
    <w:rsid w:val="00F413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,Odsek zoznamu2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A66C61"/>
    <w:rPr>
      <w:color w:val="0563C1" w:themeColor="hyperlink"/>
      <w:u w:val="single"/>
    </w:rPr>
  </w:style>
  <w:style w:type="paragraph" w:customStyle="1" w:styleId="Default">
    <w:name w:val="Default"/>
    <w:rsid w:val="00A66C61"/>
    <w:pPr>
      <w:autoSpaceDE w:val="0"/>
      <w:autoSpaceDN w:val="0"/>
      <w:adjustRightInd w:val="0"/>
    </w:pPr>
    <w:rPr>
      <w:rFonts w:eastAsiaTheme="minorEastAsia" w:cs="Times New Roman"/>
      <w:color w:val="000000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62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2830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495AE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vo.gov.sk/eticky-kodex-zaujemcu-uchadzaca-54b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fabry</cp:lastModifiedBy>
  <cp:revision>26</cp:revision>
  <dcterms:created xsi:type="dcterms:W3CDTF">2019-05-02T10:44:00Z</dcterms:created>
  <dcterms:modified xsi:type="dcterms:W3CDTF">2019-11-22T13:25:00Z</dcterms:modified>
</cp:coreProperties>
</file>