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CF7" w14:textId="77777777" w:rsidR="00604541" w:rsidRDefault="00604541" w:rsidP="006C3900">
      <w:pPr>
        <w:tabs>
          <w:tab w:val="left" w:pos="453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4B5D696" w14:textId="77777777" w:rsidR="00604541" w:rsidRDefault="00604541" w:rsidP="006C3900">
      <w:pPr>
        <w:tabs>
          <w:tab w:val="left" w:pos="453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DE61968" w14:textId="606F30F3" w:rsidR="00007AA8" w:rsidRPr="00213318" w:rsidRDefault="00A6609A" w:rsidP="00604541">
      <w:pPr>
        <w:tabs>
          <w:tab w:val="left" w:pos="5580"/>
        </w:tabs>
        <w:spacing w:after="0" w:line="360" w:lineRule="auto"/>
        <w:rPr>
          <w:rFonts w:ascii="Arial" w:hAnsi="Arial" w:cs="Arial"/>
        </w:rPr>
      </w:pPr>
      <w:r w:rsidRPr="00213318">
        <w:rPr>
          <w:rFonts w:ascii="Arial" w:hAnsi="Arial" w:cs="Arial"/>
        </w:rPr>
        <w:tab/>
      </w:r>
      <w:r w:rsidR="00213318" w:rsidRPr="00213318">
        <w:rPr>
          <w:rFonts w:ascii="Arial" w:hAnsi="Arial" w:cs="Arial"/>
        </w:rPr>
        <w:t>Obec Vyšný Medzev</w:t>
      </w:r>
    </w:p>
    <w:p w14:paraId="5FFAD3A9" w14:textId="77777777" w:rsidR="00213318" w:rsidRPr="00213318" w:rsidRDefault="00FD6434" w:rsidP="00604541">
      <w:pPr>
        <w:tabs>
          <w:tab w:val="left" w:pos="5580"/>
        </w:tabs>
        <w:spacing w:after="0" w:line="360" w:lineRule="auto"/>
        <w:rPr>
          <w:rFonts w:ascii="Arial" w:hAnsi="Arial" w:cs="Arial"/>
        </w:rPr>
      </w:pPr>
      <w:r w:rsidRPr="00213318">
        <w:rPr>
          <w:rFonts w:ascii="Arial" w:hAnsi="Arial" w:cs="Arial"/>
        </w:rPr>
        <w:tab/>
      </w:r>
      <w:r w:rsidR="00213318" w:rsidRPr="00213318">
        <w:rPr>
          <w:rFonts w:ascii="Arial" w:hAnsi="Arial" w:cs="Arial"/>
        </w:rPr>
        <w:t xml:space="preserve">Hrdinov SNP 152, </w:t>
      </w:r>
    </w:p>
    <w:p w14:paraId="27AE7DE1" w14:textId="3496F427" w:rsidR="00A44074" w:rsidRPr="00213318" w:rsidRDefault="00213318" w:rsidP="00604541">
      <w:pPr>
        <w:tabs>
          <w:tab w:val="left" w:pos="5580"/>
        </w:tabs>
        <w:spacing w:after="0" w:line="360" w:lineRule="auto"/>
        <w:rPr>
          <w:rFonts w:ascii="Arial" w:hAnsi="Arial" w:cs="Arial"/>
        </w:rPr>
      </w:pPr>
      <w:r w:rsidRPr="00213318">
        <w:rPr>
          <w:rFonts w:ascii="Arial" w:hAnsi="Arial" w:cs="Arial"/>
        </w:rPr>
        <w:tab/>
        <w:t xml:space="preserve">044 25 </w:t>
      </w:r>
      <w:proofErr w:type="spellStart"/>
      <w:r w:rsidRPr="00213318">
        <w:rPr>
          <w:rFonts w:ascii="Arial" w:hAnsi="Arial" w:cs="Arial"/>
        </w:rPr>
        <w:t>Vyšny</w:t>
      </w:r>
      <w:proofErr w:type="spellEnd"/>
      <w:r w:rsidRPr="00213318">
        <w:rPr>
          <w:rFonts w:ascii="Arial" w:hAnsi="Arial" w:cs="Arial"/>
        </w:rPr>
        <w:t>́ Medzev</w:t>
      </w:r>
    </w:p>
    <w:p w14:paraId="3C21E1E4" w14:textId="72D11FB7" w:rsidR="00A44074" w:rsidRPr="00213318" w:rsidRDefault="00A44074" w:rsidP="00604541">
      <w:pPr>
        <w:tabs>
          <w:tab w:val="left" w:pos="5580"/>
        </w:tabs>
        <w:spacing w:after="0" w:line="360" w:lineRule="auto"/>
        <w:rPr>
          <w:rFonts w:ascii="Arial" w:hAnsi="Arial" w:cs="Arial"/>
        </w:rPr>
      </w:pPr>
      <w:r w:rsidRPr="00213318">
        <w:rPr>
          <w:rFonts w:ascii="Arial" w:hAnsi="Arial" w:cs="Arial"/>
        </w:rPr>
        <w:tab/>
      </w:r>
      <w:r w:rsidR="00F81ED3" w:rsidRPr="00F81ED3">
        <w:rPr>
          <w:rFonts w:ascii="Arial" w:hAnsi="Arial" w:cs="Arial"/>
        </w:rPr>
        <w:t>obec</w:t>
      </w:r>
      <w:r w:rsidR="00213318" w:rsidRPr="00F81ED3">
        <w:rPr>
          <w:rFonts w:ascii="Arial" w:hAnsi="Arial" w:cs="Arial"/>
        </w:rPr>
        <w:t>@</w:t>
      </w:r>
      <w:r w:rsidR="00F81ED3" w:rsidRPr="00F81ED3">
        <w:rPr>
          <w:rFonts w:ascii="Arial" w:hAnsi="Arial" w:cs="Arial"/>
        </w:rPr>
        <w:t>vysnymedzev</w:t>
      </w:r>
      <w:r w:rsidR="00213318" w:rsidRPr="00F81ED3">
        <w:rPr>
          <w:rFonts w:ascii="Arial" w:hAnsi="Arial" w:cs="Arial"/>
        </w:rPr>
        <w:t>.sk</w:t>
      </w:r>
    </w:p>
    <w:p w14:paraId="2DF3862C" w14:textId="45B81A3C" w:rsidR="00212CCF" w:rsidRPr="00515709" w:rsidRDefault="00A44074" w:rsidP="00212CCF">
      <w:pPr>
        <w:tabs>
          <w:tab w:val="left" w:pos="4820"/>
          <w:tab w:val="center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6F030C" w14:textId="77777777" w:rsid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7D4E4FD" w14:textId="77777777" w:rsidR="00212CCF" w:rsidRP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6"/>
          <w:szCs w:val="16"/>
        </w:rPr>
      </w:pPr>
      <w:r w:rsidRPr="00212CCF">
        <w:rPr>
          <w:rFonts w:ascii="Arial" w:hAnsi="Arial" w:cs="Arial"/>
          <w:sz w:val="16"/>
          <w:szCs w:val="16"/>
        </w:rPr>
        <w:t>Váš list/zo dňa</w:t>
      </w:r>
      <w:r w:rsidRPr="00212CCF">
        <w:rPr>
          <w:rFonts w:ascii="Arial" w:hAnsi="Arial" w:cs="Arial"/>
          <w:sz w:val="16"/>
          <w:szCs w:val="16"/>
        </w:rPr>
        <w:tab/>
        <w:t>Naše číslo</w:t>
      </w:r>
      <w:r w:rsidRPr="00212CCF">
        <w:rPr>
          <w:rFonts w:ascii="Arial" w:hAnsi="Arial" w:cs="Arial"/>
          <w:sz w:val="16"/>
          <w:szCs w:val="16"/>
        </w:rPr>
        <w:tab/>
        <w:t>Vybavuje/linka</w:t>
      </w:r>
      <w:r w:rsidRPr="00212CCF">
        <w:rPr>
          <w:rFonts w:ascii="Arial" w:hAnsi="Arial" w:cs="Arial"/>
          <w:sz w:val="16"/>
          <w:szCs w:val="16"/>
        </w:rPr>
        <w:tab/>
        <w:t>V ...............</w:t>
      </w:r>
      <w:r>
        <w:rPr>
          <w:rFonts w:ascii="Arial" w:hAnsi="Arial" w:cs="Arial"/>
          <w:sz w:val="16"/>
          <w:szCs w:val="16"/>
        </w:rPr>
        <w:t>......</w:t>
      </w:r>
      <w:r w:rsidRPr="00212CCF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>.</w:t>
      </w:r>
      <w:r w:rsidRPr="00212CCF">
        <w:rPr>
          <w:rFonts w:ascii="Arial" w:hAnsi="Arial" w:cs="Arial"/>
          <w:sz w:val="16"/>
          <w:szCs w:val="16"/>
        </w:rPr>
        <w:t>....</w:t>
      </w:r>
    </w:p>
    <w:p w14:paraId="2D617AAE" w14:textId="77777777" w:rsidR="00212CCF" w:rsidRPr="00212CCF" w:rsidRDefault="00212CCF" w:rsidP="00212CCF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spacing w:line="360" w:lineRule="auto"/>
        <w:rPr>
          <w:rFonts w:ascii="Arial" w:hAnsi="Arial" w:cs="Arial"/>
          <w:sz w:val="16"/>
          <w:szCs w:val="16"/>
        </w:rPr>
      </w:pPr>
      <w:r w:rsidRPr="00212CCF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...............</w:t>
      </w:r>
      <w:r w:rsidRPr="00212CCF">
        <w:rPr>
          <w:rFonts w:ascii="Arial" w:hAnsi="Arial" w:cs="Arial"/>
          <w:sz w:val="16"/>
          <w:szCs w:val="16"/>
        </w:rPr>
        <w:t>......</w:t>
      </w:r>
      <w:r w:rsidRPr="00212CCF">
        <w:rPr>
          <w:rFonts w:ascii="Arial" w:hAnsi="Arial" w:cs="Arial"/>
          <w:sz w:val="16"/>
          <w:szCs w:val="16"/>
        </w:rPr>
        <w:tab/>
        <w:t>.....</w:t>
      </w:r>
      <w:r>
        <w:rPr>
          <w:rFonts w:ascii="Arial" w:hAnsi="Arial" w:cs="Arial"/>
          <w:sz w:val="16"/>
          <w:szCs w:val="16"/>
        </w:rPr>
        <w:t>..............</w:t>
      </w:r>
      <w:r w:rsidRPr="00212CCF">
        <w:rPr>
          <w:rFonts w:ascii="Arial" w:hAnsi="Arial" w:cs="Arial"/>
          <w:sz w:val="16"/>
          <w:szCs w:val="16"/>
        </w:rPr>
        <w:t>......................</w:t>
      </w:r>
      <w:r w:rsidRPr="00212CCF">
        <w:rPr>
          <w:rFonts w:ascii="Arial" w:hAnsi="Arial" w:cs="Arial"/>
          <w:sz w:val="16"/>
          <w:szCs w:val="16"/>
        </w:rPr>
        <w:tab/>
        <w:t>.......................</w:t>
      </w:r>
      <w:r>
        <w:rPr>
          <w:rFonts w:ascii="Arial" w:hAnsi="Arial" w:cs="Arial"/>
          <w:sz w:val="16"/>
          <w:szCs w:val="16"/>
        </w:rPr>
        <w:t>................</w:t>
      </w:r>
      <w:r w:rsidRPr="00212CCF">
        <w:rPr>
          <w:rFonts w:ascii="Arial" w:hAnsi="Arial" w:cs="Arial"/>
          <w:sz w:val="16"/>
          <w:szCs w:val="16"/>
        </w:rPr>
        <w:t>.............</w:t>
      </w:r>
      <w:r w:rsidRPr="00212CCF">
        <w:rPr>
          <w:rFonts w:ascii="Arial" w:hAnsi="Arial" w:cs="Arial"/>
          <w:sz w:val="16"/>
          <w:szCs w:val="16"/>
        </w:rPr>
        <w:tab/>
        <w:t>dňa .................</w:t>
      </w:r>
      <w:r>
        <w:rPr>
          <w:rFonts w:ascii="Arial" w:hAnsi="Arial" w:cs="Arial"/>
          <w:sz w:val="16"/>
          <w:szCs w:val="16"/>
        </w:rPr>
        <w:t>.....</w:t>
      </w:r>
      <w:r w:rsidRPr="00212CCF">
        <w:rPr>
          <w:rFonts w:ascii="Arial" w:hAnsi="Arial" w:cs="Arial"/>
          <w:sz w:val="16"/>
          <w:szCs w:val="16"/>
        </w:rPr>
        <w:t>.....</w:t>
      </w:r>
    </w:p>
    <w:p w14:paraId="0FAC249B" w14:textId="77777777" w:rsidR="00212CCF" w:rsidRDefault="00212CCF" w:rsidP="00212CCF">
      <w:pPr>
        <w:spacing w:after="0" w:line="360" w:lineRule="auto"/>
        <w:rPr>
          <w:rFonts w:ascii="Arial" w:hAnsi="Arial" w:cs="Arial"/>
        </w:rPr>
      </w:pPr>
    </w:p>
    <w:p w14:paraId="5A04F50C" w14:textId="77777777" w:rsidR="00212CCF" w:rsidRPr="00515709" w:rsidRDefault="00212CCF" w:rsidP="00212CCF">
      <w:pPr>
        <w:spacing w:after="0" w:line="360" w:lineRule="auto"/>
        <w:rPr>
          <w:rFonts w:ascii="Arial" w:hAnsi="Arial" w:cs="Arial"/>
        </w:rPr>
      </w:pPr>
      <w:r w:rsidRPr="00515709">
        <w:rPr>
          <w:rFonts w:ascii="Arial" w:hAnsi="Arial" w:cs="Arial"/>
        </w:rPr>
        <w:t>Vec:</w:t>
      </w:r>
    </w:p>
    <w:p w14:paraId="0B39A3AE" w14:textId="3DCD35A9" w:rsidR="00212CCF" w:rsidRPr="00515709" w:rsidRDefault="00212CCF" w:rsidP="00212CCF">
      <w:pPr>
        <w:spacing w:line="360" w:lineRule="auto"/>
        <w:jc w:val="both"/>
        <w:rPr>
          <w:rFonts w:ascii="Arial" w:hAnsi="Arial" w:cs="Arial"/>
          <w:b/>
        </w:rPr>
      </w:pPr>
      <w:r w:rsidRPr="00515709">
        <w:rPr>
          <w:rFonts w:ascii="Arial" w:hAnsi="Arial" w:cs="Arial"/>
          <w:b/>
        </w:rPr>
        <w:t xml:space="preserve">Predloženie ponuky pri zadávaní zákazky </w:t>
      </w:r>
      <w:r>
        <w:rPr>
          <w:rFonts w:ascii="Arial" w:hAnsi="Arial" w:cs="Arial"/>
          <w:b/>
        </w:rPr>
        <w:t xml:space="preserve">postupom podľa § </w:t>
      </w:r>
      <w:r w:rsidR="00C15D41">
        <w:rPr>
          <w:rFonts w:ascii="Arial" w:hAnsi="Arial" w:cs="Arial"/>
          <w:b/>
        </w:rPr>
        <w:t>117 Z</w:t>
      </w:r>
      <w:r>
        <w:rPr>
          <w:rFonts w:ascii="Arial" w:hAnsi="Arial" w:cs="Arial"/>
          <w:b/>
        </w:rPr>
        <w:t>ákona</w:t>
      </w:r>
      <w:r w:rsidR="00C15D41">
        <w:rPr>
          <w:rFonts w:ascii="Arial" w:hAnsi="Arial" w:cs="Arial"/>
          <w:b/>
        </w:rPr>
        <w:t xml:space="preserve"> č. 343/2015 o </w:t>
      </w:r>
      <w:r>
        <w:rPr>
          <w:rFonts w:ascii="Arial" w:hAnsi="Arial" w:cs="Arial"/>
          <w:b/>
        </w:rPr>
        <w:t>verejnom obstarávaní.</w:t>
      </w:r>
      <w:r w:rsidRPr="00515709">
        <w:rPr>
          <w:rFonts w:ascii="Arial" w:hAnsi="Arial" w:cs="Arial"/>
          <w:b/>
        </w:rPr>
        <w:t xml:space="preserve"> </w:t>
      </w:r>
    </w:p>
    <w:p w14:paraId="3D490747" w14:textId="110B6CA4" w:rsidR="00212CCF" w:rsidRPr="00515709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09">
        <w:rPr>
          <w:rFonts w:ascii="Arial" w:hAnsi="Arial" w:cs="Arial"/>
          <w:sz w:val="22"/>
          <w:szCs w:val="22"/>
        </w:rPr>
        <w:t xml:space="preserve">Na základe Vašej výzvy na predloženie ponuky </w:t>
      </w:r>
      <w:r>
        <w:rPr>
          <w:rFonts w:ascii="Arial" w:hAnsi="Arial" w:cs="Arial"/>
          <w:sz w:val="22"/>
          <w:szCs w:val="22"/>
        </w:rPr>
        <w:t xml:space="preserve">(ďalej „Výzva“) </w:t>
      </w:r>
      <w:r w:rsidRPr="00515709">
        <w:rPr>
          <w:rFonts w:ascii="Arial" w:hAnsi="Arial" w:cs="Arial"/>
          <w:sz w:val="22"/>
          <w:szCs w:val="22"/>
        </w:rPr>
        <w:t xml:space="preserve">zo dňa </w:t>
      </w:r>
      <w:r w:rsidR="00BD3A96">
        <w:rPr>
          <w:rFonts w:ascii="Arial" w:hAnsi="Arial" w:cs="Arial"/>
          <w:sz w:val="22"/>
          <w:szCs w:val="22"/>
        </w:rPr>
        <w:t>12</w:t>
      </w:r>
      <w:r w:rsidR="00011719">
        <w:rPr>
          <w:rFonts w:ascii="Arial" w:hAnsi="Arial" w:cs="Arial"/>
          <w:sz w:val="22"/>
          <w:szCs w:val="22"/>
        </w:rPr>
        <w:t>.11.2021</w:t>
      </w:r>
      <w:r w:rsidR="007F78A9">
        <w:rPr>
          <w:rFonts w:ascii="Arial" w:hAnsi="Arial" w:cs="Arial"/>
          <w:sz w:val="22"/>
          <w:szCs w:val="22"/>
        </w:rPr>
        <w:t xml:space="preserve"> </w:t>
      </w:r>
      <w:r w:rsidRPr="00515709">
        <w:rPr>
          <w:rFonts w:ascii="Arial" w:hAnsi="Arial" w:cs="Arial"/>
          <w:sz w:val="22"/>
          <w:szCs w:val="22"/>
        </w:rPr>
        <w:t xml:space="preserve">pri zadávaní zákazky </w:t>
      </w:r>
      <w:r>
        <w:rPr>
          <w:rFonts w:ascii="Arial" w:hAnsi="Arial" w:cs="Arial"/>
          <w:sz w:val="22"/>
          <w:szCs w:val="22"/>
        </w:rPr>
        <w:t xml:space="preserve">postupom podľa </w:t>
      </w:r>
      <w:r w:rsidRPr="00106D13">
        <w:rPr>
          <w:rFonts w:ascii="Arial" w:hAnsi="Arial" w:cs="Arial"/>
          <w:sz w:val="22"/>
          <w:szCs w:val="22"/>
        </w:rPr>
        <w:t>§ 117 Zákona č. 343/2015</w:t>
      </w:r>
      <w:r>
        <w:rPr>
          <w:rFonts w:ascii="Arial" w:hAnsi="Arial" w:cs="Arial"/>
          <w:sz w:val="22"/>
          <w:szCs w:val="22"/>
        </w:rPr>
        <w:t xml:space="preserve"> o verejnom obstarávaní a o zmene a doplnení niektorých zákonov v platnom znení (ďalej „zákon o VO“)</w:t>
      </w:r>
      <w:r w:rsidRPr="00515709">
        <w:rPr>
          <w:rFonts w:ascii="Arial" w:hAnsi="Arial" w:cs="Arial"/>
          <w:sz w:val="22"/>
          <w:szCs w:val="22"/>
        </w:rPr>
        <w:t xml:space="preserve"> Vám zasielame túto ponuku a v prílohe ďalšie doklady a dokumenty požadované v uvedenej výzve.</w:t>
      </w:r>
    </w:p>
    <w:p w14:paraId="35A90A0E" w14:textId="77777777" w:rsidR="00212CCF" w:rsidRPr="00CB54F1" w:rsidRDefault="00212CCF" w:rsidP="00212CCF">
      <w:pPr>
        <w:pStyle w:val="Zoznam1"/>
        <w:spacing w:line="360" w:lineRule="auto"/>
        <w:rPr>
          <w:rFonts w:cs="Arial"/>
          <w:szCs w:val="22"/>
        </w:rPr>
      </w:pPr>
      <w:r w:rsidRPr="00CB54F1">
        <w:rPr>
          <w:rFonts w:cs="Arial"/>
          <w:szCs w:val="22"/>
        </w:rPr>
        <w:t>Identifikačné údaje uchádzača: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835"/>
      </w:tblGrid>
      <w:tr w:rsidR="00212CCF" w:rsidRPr="00CB54F1" w14:paraId="6568EA9D" w14:textId="77777777" w:rsidTr="00172538">
        <w:tc>
          <w:tcPr>
            <w:tcW w:w="2376" w:type="dxa"/>
            <w:shd w:val="clear" w:color="auto" w:fill="auto"/>
          </w:tcPr>
          <w:p w14:paraId="30F39E11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Obchodný názov: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D03C9FF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770CC2FF" w14:textId="77777777" w:rsidTr="00172538">
        <w:tc>
          <w:tcPr>
            <w:tcW w:w="2376" w:type="dxa"/>
            <w:shd w:val="clear" w:color="auto" w:fill="auto"/>
          </w:tcPr>
          <w:p w14:paraId="04FD84F8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CE2E235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5C3B4B45" w14:textId="77777777" w:rsidTr="00172538">
        <w:tc>
          <w:tcPr>
            <w:tcW w:w="3085" w:type="dxa"/>
            <w:gridSpan w:val="2"/>
            <w:shd w:val="clear" w:color="auto" w:fill="auto"/>
          </w:tcPr>
          <w:p w14:paraId="3FA1B63C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IČO:</w:t>
            </w:r>
          </w:p>
          <w:p w14:paraId="39D8F08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290C8AE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DIČ:</w:t>
            </w:r>
          </w:p>
          <w:p w14:paraId="176FA04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06511FF" w14:textId="77777777" w:rsidR="00212CCF" w:rsidRPr="00CB54F1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>IČ DPH:</w:t>
            </w:r>
          </w:p>
          <w:p w14:paraId="307038AE" w14:textId="77777777" w:rsidR="00212CCF" w:rsidRPr="00CB54F1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08BCBDB0" w14:textId="77777777" w:rsidTr="00172538">
        <w:tc>
          <w:tcPr>
            <w:tcW w:w="2376" w:type="dxa"/>
            <w:shd w:val="clear" w:color="auto" w:fill="auto"/>
          </w:tcPr>
          <w:p w14:paraId="69C36AA9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o platbe DPH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8DFB202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Sme/Nie sme platcami DPH.</w:t>
            </w:r>
            <w:r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212CCF" w:rsidRPr="00CB54F1" w14:paraId="7932A355" w14:textId="77777777" w:rsidTr="00172538">
        <w:tc>
          <w:tcPr>
            <w:tcW w:w="2376" w:type="dxa"/>
            <w:shd w:val="clear" w:color="auto" w:fill="auto"/>
          </w:tcPr>
          <w:p w14:paraId="4BC5BCF0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4F1">
              <w:rPr>
                <w:rFonts w:ascii="Arial" w:hAnsi="Arial" w:cs="Arial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BEE1F45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50F1A6D3" w14:textId="77777777" w:rsidTr="00172538">
        <w:tc>
          <w:tcPr>
            <w:tcW w:w="2376" w:type="dxa"/>
            <w:shd w:val="clear" w:color="auto" w:fill="auto"/>
          </w:tcPr>
          <w:p w14:paraId="26B0EB17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6C37AAE4" w14:textId="77777777" w:rsidR="00212CCF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  <w:p w14:paraId="2EA3EF5B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Pevná linka:</w:t>
            </w:r>
          </w:p>
        </w:tc>
        <w:tc>
          <w:tcPr>
            <w:tcW w:w="3323" w:type="dxa"/>
            <w:gridSpan w:val="2"/>
            <w:shd w:val="clear" w:color="auto" w:fill="auto"/>
          </w:tcPr>
          <w:p w14:paraId="622239B8" w14:textId="77777777" w:rsidR="00212CCF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60D2282" w14:textId="77777777" w:rsidR="00212CCF" w:rsidRPr="00CB54F1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CF" w:rsidRPr="00CB54F1" w14:paraId="67E378A0" w14:textId="77777777" w:rsidTr="00172538">
        <w:tc>
          <w:tcPr>
            <w:tcW w:w="9180" w:type="dxa"/>
            <w:gridSpan w:val="5"/>
            <w:shd w:val="clear" w:color="auto" w:fill="auto"/>
          </w:tcPr>
          <w:p w14:paraId="6199BF12" w14:textId="77777777" w:rsidR="00212CCF" w:rsidRPr="00CB54F1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 xml:space="preserve">Spoločnosť zapísaná:        </w:t>
            </w:r>
          </w:p>
          <w:p w14:paraId="62440E3F" w14:textId="77777777" w:rsidR="00212CCF" w:rsidRPr="00CB54F1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ascii="Arial" w:hAnsi="Arial" w:cs="Arial"/>
              </w:rPr>
            </w:pPr>
            <w:r w:rsidRPr="00CB54F1">
              <w:rPr>
                <w:rFonts w:ascii="Arial" w:hAnsi="Arial" w:cs="Arial"/>
              </w:rPr>
              <w:t>Obchodný/Živnostenský</w:t>
            </w:r>
            <w:r w:rsidRPr="00CB54F1">
              <w:rPr>
                <w:rFonts w:ascii="Arial" w:hAnsi="Arial" w:cs="Arial"/>
                <w:vertAlign w:val="superscript"/>
              </w:rPr>
              <w:t>1</w:t>
            </w:r>
            <w:r w:rsidRPr="00CB54F1">
              <w:rPr>
                <w:rFonts w:ascii="Arial" w:hAnsi="Arial" w:cs="Arial"/>
              </w:rPr>
              <w:t xml:space="preserve"> register .......................... súdu ................... pod vložkou číslo .....................</w:t>
            </w:r>
          </w:p>
        </w:tc>
      </w:tr>
    </w:tbl>
    <w:p w14:paraId="3F0F1A9C" w14:textId="77777777" w:rsidR="00116A5E" w:rsidRDefault="00116A5E" w:rsidP="0068452D">
      <w:r>
        <w:br w:type="page"/>
      </w:r>
    </w:p>
    <w:p w14:paraId="1C9787FD" w14:textId="47BD2A5D" w:rsidR="00212CCF" w:rsidRPr="003D36DD" w:rsidRDefault="00212CCF" w:rsidP="0068452D">
      <w:pPr>
        <w:pStyle w:val="Zoznam1"/>
      </w:pPr>
      <w:r w:rsidRPr="003D36DD">
        <w:lastRenderedPageBreak/>
        <w:t>Názov predmetu zákazky.</w:t>
      </w:r>
    </w:p>
    <w:p w14:paraId="16DB870E" w14:textId="18CFCCE2" w:rsidR="006C3900" w:rsidRDefault="00213318" w:rsidP="00A6609A">
      <w:pPr>
        <w:pStyle w:val="Zarkazkladnhotextu3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13318">
        <w:rPr>
          <w:rFonts w:ascii="Arial" w:hAnsi="Arial" w:cs="Arial"/>
          <w:sz w:val="22"/>
          <w:szCs w:val="22"/>
        </w:rPr>
        <w:t xml:space="preserve">Zberný dvor Vyšný Medzev – </w:t>
      </w:r>
      <w:r w:rsidR="0068452D">
        <w:rPr>
          <w:rFonts w:ascii="Arial" w:hAnsi="Arial" w:cs="Arial"/>
          <w:sz w:val="22"/>
          <w:szCs w:val="22"/>
        </w:rPr>
        <w:t>časť Technika</w:t>
      </w:r>
      <w:r w:rsidR="006C3900">
        <w:rPr>
          <w:rFonts w:ascii="Arial" w:hAnsi="Arial" w:cs="Arial"/>
          <w:sz w:val="22"/>
          <w:szCs w:val="22"/>
        </w:rPr>
        <w:t>.</w:t>
      </w:r>
    </w:p>
    <w:p w14:paraId="0E955FEB" w14:textId="6FA6C2D7" w:rsidR="00212CCF" w:rsidRDefault="0037057C" w:rsidP="00B00AEB">
      <w:pPr>
        <w:pStyle w:val="Zoznam1"/>
        <w:tabs>
          <w:tab w:val="left" w:pos="56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Cenová ponuka - </w:t>
      </w:r>
      <w:r w:rsidR="00212CCF" w:rsidRPr="003D36DD">
        <w:rPr>
          <w:rFonts w:cs="Arial"/>
          <w:szCs w:val="22"/>
        </w:rPr>
        <w:t>Návrh uchádzača na plnenie kritérií</w:t>
      </w:r>
      <w:r w:rsidR="00F86803">
        <w:rPr>
          <w:rFonts w:cs="Arial"/>
          <w:szCs w:val="22"/>
        </w:rPr>
        <w:t>:</w:t>
      </w:r>
    </w:p>
    <w:p w14:paraId="4D23E1E8" w14:textId="65A7024E" w:rsidR="00D54FC9" w:rsidRDefault="00D54FC9" w:rsidP="00D54FC9">
      <w:pPr>
        <w:pStyle w:val="Zarkazkladnhotextu3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 doplní údaje len do tabuliek</w:t>
      </w:r>
      <w:r w:rsidRPr="00D54F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tých </w:t>
      </w:r>
      <w:r w:rsidR="00DB0149">
        <w:rPr>
          <w:rFonts w:ascii="Arial" w:hAnsi="Arial" w:cs="Arial"/>
          <w:sz w:val="22"/>
          <w:szCs w:val="22"/>
        </w:rPr>
        <w:t>samostatných</w:t>
      </w:r>
      <w:r>
        <w:rPr>
          <w:rFonts w:ascii="Arial" w:hAnsi="Arial" w:cs="Arial"/>
          <w:sz w:val="22"/>
          <w:szCs w:val="22"/>
        </w:rPr>
        <w:t xml:space="preserve"> častí o dodanie ktorých sa uchádza,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u ktorých uviedol ÁNO.</w:t>
      </w:r>
      <w:r w:rsidR="00DB0149" w:rsidRPr="00DB0149">
        <w:rPr>
          <w:rFonts w:ascii="Arial" w:hAnsi="Arial" w:cs="Arial"/>
          <w:sz w:val="22"/>
          <w:szCs w:val="22"/>
        </w:rPr>
        <w:t xml:space="preserve"> </w:t>
      </w:r>
      <w:r w:rsidR="00DB0149">
        <w:rPr>
          <w:rFonts w:ascii="Arial" w:hAnsi="Arial" w:cs="Arial"/>
          <w:sz w:val="22"/>
          <w:szCs w:val="22"/>
        </w:rPr>
        <w:t>Ponuku je možné predložiť minimálne na jednu časť predmetu zákazky.</w:t>
      </w:r>
    </w:p>
    <w:p w14:paraId="483233BB" w14:textId="06E14622" w:rsidR="00D54FC9" w:rsidRDefault="0037057C" w:rsidP="00D54FC9">
      <w:pPr>
        <w:pStyle w:val="Zarkazkladnhotextu3"/>
        <w:tabs>
          <w:tab w:val="left" w:pos="567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Cenovú p</w:t>
      </w:r>
      <w:r w:rsidR="00D54FC9">
        <w:rPr>
          <w:rFonts w:ascii="Arial" w:hAnsi="Arial" w:cs="Arial"/>
          <w:sz w:val="22"/>
          <w:szCs w:val="22"/>
        </w:rPr>
        <w:t xml:space="preserve">onuku predkladáme na nasledovné </w:t>
      </w:r>
      <w:r w:rsidR="000E5818">
        <w:rPr>
          <w:rFonts w:ascii="Arial" w:hAnsi="Arial" w:cs="Arial"/>
          <w:sz w:val="22"/>
          <w:szCs w:val="22"/>
        </w:rPr>
        <w:t xml:space="preserve">samostatné </w:t>
      </w:r>
      <w:r w:rsidR="00D54FC9">
        <w:rPr>
          <w:rFonts w:ascii="Arial" w:hAnsi="Arial" w:cs="Arial"/>
          <w:sz w:val="22"/>
          <w:szCs w:val="22"/>
        </w:rPr>
        <w:t>časti:</w:t>
      </w:r>
    </w:p>
    <w:p w14:paraId="3226E75E" w14:textId="00C61859" w:rsidR="0068452D" w:rsidRPr="0068452D" w:rsidRDefault="000E5818" w:rsidP="00D54FC9">
      <w:pPr>
        <w:pStyle w:val="Zarkazkladnhotextu3"/>
        <w:tabs>
          <w:tab w:val="left" w:pos="567"/>
          <w:tab w:val="right" w:pos="73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54FC9">
        <w:rPr>
          <w:rFonts w:ascii="Arial" w:hAnsi="Arial" w:cs="Arial"/>
          <w:sz w:val="22"/>
          <w:szCs w:val="22"/>
        </w:rPr>
        <w:t xml:space="preserve">asť 01 </w:t>
      </w:r>
      <w:proofErr w:type="spellStart"/>
      <w:r w:rsidR="00D54FC9">
        <w:rPr>
          <w:rFonts w:ascii="Arial" w:hAnsi="Arial" w:cs="Arial"/>
          <w:sz w:val="22"/>
          <w:szCs w:val="22"/>
        </w:rPr>
        <w:t>Unimobunka</w:t>
      </w:r>
      <w:proofErr w:type="spellEnd"/>
      <w:r w:rsidR="00D54FC9">
        <w:rPr>
          <w:rFonts w:ascii="Arial" w:hAnsi="Arial" w:cs="Arial"/>
          <w:sz w:val="22"/>
          <w:szCs w:val="22"/>
        </w:rPr>
        <w:tab/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ÁNO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ÁNO</w:t>
      </w:r>
      <w:r w:rsidR="00D54FC9">
        <w:rPr>
          <w:rFonts w:ascii="Arial" w:hAnsi="Arial" w:cs="Arial"/>
          <w:sz w:val="22"/>
          <w:szCs w:val="22"/>
        </w:rPr>
        <w:fldChar w:fldCharType="end"/>
      </w:r>
      <w:r w:rsidR="00D54FC9">
        <w:rPr>
          <w:rFonts w:ascii="Arial" w:hAnsi="Arial" w:cs="Arial"/>
          <w:sz w:val="22"/>
          <w:szCs w:val="22"/>
        </w:rPr>
        <w:t xml:space="preserve"> </w:t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IE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NIE</w:t>
      </w:r>
      <w:r w:rsidR="00D54F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2"/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900"/>
        <w:gridCol w:w="1440"/>
        <w:gridCol w:w="1440"/>
        <w:gridCol w:w="1825"/>
        <w:gridCol w:w="7"/>
        <w:gridCol w:w="1482"/>
        <w:gridCol w:w="7"/>
      </w:tblGrid>
      <w:tr w:rsidR="000E5818" w:rsidRPr="005B002C" w14:paraId="5390EB0C" w14:textId="77777777" w:rsidTr="000E5818">
        <w:trPr>
          <w:gridAfter w:val="1"/>
          <w:wAfter w:w="7" w:type="dxa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3FEA0DDB" w14:textId="16108B24" w:rsidR="000E5818" w:rsidRPr="005B002C" w:rsidRDefault="00BA7B27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Obchodný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názov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/ typ.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označenie</w:t>
            </w:r>
            <w:proofErr w:type="spellEnd"/>
          </w:p>
        </w:tc>
        <w:tc>
          <w:tcPr>
            <w:tcW w:w="900" w:type="dxa"/>
          </w:tcPr>
          <w:p w14:paraId="112261DA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440" w:type="dxa"/>
          </w:tcPr>
          <w:p w14:paraId="6F10B31F" w14:textId="16381CA6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Cena za MJ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440" w:type="dxa"/>
          </w:tcPr>
          <w:p w14:paraId="6EB49EAD" w14:textId="01AFD630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825" w:type="dxa"/>
          </w:tcPr>
          <w:p w14:paraId="22383AC6" w14:textId="77777777" w:rsidR="000E5818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DPH</w:t>
            </w:r>
          </w:p>
          <w:p w14:paraId="6233955F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(% / EUR)</w:t>
            </w:r>
          </w:p>
        </w:tc>
        <w:tc>
          <w:tcPr>
            <w:tcW w:w="1489" w:type="dxa"/>
            <w:gridSpan w:val="2"/>
          </w:tcPr>
          <w:p w14:paraId="6FF63660" w14:textId="5A7ABF14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 s DPH</w:t>
            </w:r>
            <w:r w:rsidR="00835FAD"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</w:tr>
      <w:tr w:rsidR="000E5818" w:rsidRPr="005B002C" w14:paraId="793E98CE" w14:textId="77777777" w:rsidTr="000E5818">
        <w:trPr>
          <w:gridAfter w:val="1"/>
          <w:wAfter w:w="7" w:type="dxa"/>
          <w:jc w:val="center"/>
        </w:trPr>
        <w:tc>
          <w:tcPr>
            <w:tcW w:w="1985" w:type="dxa"/>
            <w:vAlign w:val="center"/>
          </w:tcPr>
          <w:p w14:paraId="79961408" w14:textId="27754AB6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 w:rsidR="00BA7B27">
              <w:rPr>
                <w:rFonts w:ascii="Arial" w:hAnsi="Arial"/>
                <w:sz w:val="20"/>
                <w:szCs w:val="20"/>
              </w:rPr>
              <w:t xml:space="preserve"> / </w:t>
            </w:r>
            <w:r w:rsidR="00BA7B27"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B27"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A7B27" w:rsidRPr="005B002C">
              <w:rPr>
                <w:rFonts w:ascii="Arial" w:hAnsi="Arial"/>
                <w:sz w:val="20"/>
                <w:szCs w:val="20"/>
              </w:rPr>
            </w:r>
            <w:r w:rsidR="00BA7B27"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A7B27"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A7B27"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A7B27"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A7B27"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A7B27"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A7B27"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8B6D99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8F82F45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43A35BF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14:paraId="682CA565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</w:tcPr>
          <w:p w14:paraId="13D1F8B3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E5818" w:rsidRPr="005B002C" w14:paraId="0BEC9BD7" w14:textId="77777777" w:rsidTr="000E5818">
        <w:trPr>
          <w:jc w:val="center"/>
        </w:trPr>
        <w:tc>
          <w:tcPr>
            <w:tcW w:w="4325" w:type="dxa"/>
            <w:gridSpan w:val="3"/>
          </w:tcPr>
          <w:p w14:paraId="7179165C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4D5BCD9E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55EC0C86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14:paraId="5BA9609F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43394890" w14:textId="77777777" w:rsidR="000D750E" w:rsidRDefault="000D750E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172A12F4" w14:textId="07A19ACD" w:rsidR="00212CCF" w:rsidRDefault="000D750E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Lehota dodania: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5DBC5FD2" w14:textId="13B25F0F" w:rsidR="000D750E" w:rsidRDefault="000D750E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Záručná lehota: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13D4D11C" w14:textId="4C180B45" w:rsidR="00D54FC9" w:rsidRPr="0068452D" w:rsidRDefault="000E5818" w:rsidP="00D54FC9">
      <w:pPr>
        <w:pStyle w:val="Zarkazkladnhotextu3"/>
        <w:tabs>
          <w:tab w:val="left" w:pos="567"/>
          <w:tab w:val="right" w:pos="73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54FC9">
        <w:rPr>
          <w:rFonts w:ascii="Arial" w:hAnsi="Arial" w:cs="Arial"/>
          <w:sz w:val="22"/>
          <w:szCs w:val="22"/>
        </w:rPr>
        <w:t>asť 02 Drvič</w:t>
      </w:r>
      <w:r w:rsidR="00D54FC9">
        <w:rPr>
          <w:rFonts w:ascii="Arial" w:hAnsi="Arial" w:cs="Arial"/>
          <w:sz w:val="22"/>
          <w:szCs w:val="22"/>
        </w:rPr>
        <w:tab/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ÁNO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ÁNO</w:t>
      </w:r>
      <w:r w:rsidR="00D54FC9">
        <w:rPr>
          <w:rFonts w:ascii="Arial" w:hAnsi="Arial" w:cs="Arial"/>
          <w:sz w:val="22"/>
          <w:szCs w:val="22"/>
        </w:rPr>
        <w:fldChar w:fldCharType="end"/>
      </w:r>
      <w:r w:rsidR="00D54FC9">
        <w:rPr>
          <w:rFonts w:ascii="Arial" w:hAnsi="Arial" w:cs="Arial"/>
          <w:sz w:val="22"/>
          <w:szCs w:val="22"/>
        </w:rPr>
        <w:t xml:space="preserve"> </w:t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IE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NIE</w:t>
      </w:r>
      <w:r w:rsidR="00D54F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E5818">
        <w:rPr>
          <w:rFonts w:ascii="Arial" w:hAnsi="Arial" w:cs="Arial"/>
          <w:sz w:val="22"/>
          <w:szCs w:val="22"/>
          <w:vertAlign w:val="superscript"/>
        </w:rPr>
        <w:t>2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900"/>
        <w:gridCol w:w="1440"/>
        <w:gridCol w:w="1440"/>
        <w:gridCol w:w="1825"/>
        <w:gridCol w:w="7"/>
        <w:gridCol w:w="1482"/>
        <w:gridCol w:w="7"/>
      </w:tblGrid>
      <w:tr w:rsidR="00BA7B27" w:rsidRPr="005B002C" w14:paraId="083C2C1B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5FEAA0EB" w14:textId="639576C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Obchodný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názov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/ typ.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označenie</w:t>
            </w:r>
            <w:proofErr w:type="spellEnd"/>
          </w:p>
        </w:tc>
        <w:tc>
          <w:tcPr>
            <w:tcW w:w="900" w:type="dxa"/>
          </w:tcPr>
          <w:p w14:paraId="472C4A80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440" w:type="dxa"/>
          </w:tcPr>
          <w:p w14:paraId="0932DAAF" w14:textId="36E6B9D5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Cena za MJ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440" w:type="dxa"/>
          </w:tcPr>
          <w:p w14:paraId="7EFC184E" w14:textId="149D02CC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825" w:type="dxa"/>
          </w:tcPr>
          <w:p w14:paraId="013288A1" w14:textId="77777777" w:rsidR="00BA7B27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DPH</w:t>
            </w:r>
          </w:p>
          <w:p w14:paraId="53A74CEC" w14:textId="0AB03B12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(% / EUR)</w:t>
            </w:r>
          </w:p>
        </w:tc>
        <w:tc>
          <w:tcPr>
            <w:tcW w:w="1489" w:type="dxa"/>
            <w:gridSpan w:val="2"/>
          </w:tcPr>
          <w:p w14:paraId="543ECC9B" w14:textId="3B75119F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 s DPH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</w:tr>
      <w:tr w:rsidR="00BA7B27" w:rsidRPr="005B002C" w14:paraId="6D6D60AC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vAlign w:val="center"/>
          </w:tcPr>
          <w:p w14:paraId="0774BA77" w14:textId="6549813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422129E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A30F165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A979CB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14:paraId="4AB2533C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</w:tcPr>
          <w:p w14:paraId="3630139E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E5818" w:rsidRPr="005B002C" w14:paraId="4614D19D" w14:textId="77777777" w:rsidTr="00CE7A13">
        <w:trPr>
          <w:jc w:val="center"/>
        </w:trPr>
        <w:tc>
          <w:tcPr>
            <w:tcW w:w="4325" w:type="dxa"/>
            <w:gridSpan w:val="3"/>
          </w:tcPr>
          <w:p w14:paraId="1822A33E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03DD45A3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5AC535F6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14:paraId="5AB3FD9A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51891AC5" w14:textId="53DFD0AD" w:rsidR="00D54FC9" w:rsidRDefault="00D54FC9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0294DC79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Lehota dodania: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23DAC4E2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Záručná lehota: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4C5561C7" w14:textId="77777777" w:rsidR="000D750E" w:rsidRDefault="000D750E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13D9078E" w14:textId="605EE9EA" w:rsidR="00D54FC9" w:rsidRPr="0068452D" w:rsidRDefault="000E5818" w:rsidP="00D54FC9">
      <w:pPr>
        <w:pStyle w:val="Zarkazkladnhotextu3"/>
        <w:tabs>
          <w:tab w:val="left" w:pos="567"/>
          <w:tab w:val="right" w:pos="73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54FC9">
        <w:rPr>
          <w:rFonts w:ascii="Arial" w:hAnsi="Arial" w:cs="Arial"/>
          <w:sz w:val="22"/>
          <w:szCs w:val="22"/>
        </w:rPr>
        <w:t>asť 03 Váha</w:t>
      </w:r>
      <w:r w:rsidR="00D54FC9">
        <w:rPr>
          <w:rFonts w:ascii="Arial" w:hAnsi="Arial" w:cs="Arial"/>
          <w:sz w:val="22"/>
          <w:szCs w:val="22"/>
        </w:rPr>
        <w:tab/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ÁNO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ÁNO</w:t>
      </w:r>
      <w:r w:rsidR="00D54FC9">
        <w:rPr>
          <w:rFonts w:ascii="Arial" w:hAnsi="Arial" w:cs="Arial"/>
          <w:sz w:val="22"/>
          <w:szCs w:val="22"/>
        </w:rPr>
        <w:fldChar w:fldCharType="end"/>
      </w:r>
      <w:r w:rsidR="00D54FC9">
        <w:rPr>
          <w:rFonts w:ascii="Arial" w:hAnsi="Arial" w:cs="Arial"/>
          <w:sz w:val="22"/>
          <w:szCs w:val="22"/>
        </w:rPr>
        <w:t xml:space="preserve"> </w:t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IE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NIE</w:t>
      </w:r>
      <w:r w:rsidR="00D54F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E5818">
        <w:rPr>
          <w:rFonts w:ascii="Arial" w:hAnsi="Arial" w:cs="Arial"/>
          <w:sz w:val="22"/>
          <w:szCs w:val="22"/>
          <w:vertAlign w:val="superscript"/>
        </w:rPr>
        <w:t>2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900"/>
        <w:gridCol w:w="1440"/>
        <w:gridCol w:w="1440"/>
        <w:gridCol w:w="1825"/>
        <w:gridCol w:w="7"/>
        <w:gridCol w:w="1482"/>
        <w:gridCol w:w="7"/>
      </w:tblGrid>
      <w:tr w:rsidR="00BA7B27" w:rsidRPr="005B002C" w14:paraId="083680CA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27BA579E" w14:textId="5AC8D8A6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Obchodný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názov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/ typ.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označenie</w:t>
            </w:r>
            <w:proofErr w:type="spellEnd"/>
          </w:p>
        </w:tc>
        <w:tc>
          <w:tcPr>
            <w:tcW w:w="900" w:type="dxa"/>
          </w:tcPr>
          <w:p w14:paraId="32C00B3C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440" w:type="dxa"/>
          </w:tcPr>
          <w:p w14:paraId="0C7BD78A" w14:textId="40A3A8F5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Cena za MJ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440" w:type="dxa"/>
          </w:tcPr>
          <w:p w14:paraId="06087B57" w14:textId="41D9365E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825" w:type="dxa"/>
          </w:tcPr>
          <w:p w14:paraId="4CBF8184" w14:textId="77777777" w:rsidR="00BA7B27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DPH</w:t>
            </w:r>
          </w:p>
          <w:p w14:paraId="08348738" w14:textId="69D87473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(% / EUR)</w:t>
            </w:r>
          </w:p>
        </w:tc>
        <w:tc>
          <w:tcPr>
            <w:tcW w:w="1489" w:type="dxa"/>
            <w:gridSpan w:val="2"/>
          </w:tcPr>
          <w:p w14:paraId="62343733" w14:textId="64EBE459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 s DPH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</w:tr>
      <w:tr w:rsidR="00BA7B27" w:rsidRPr="005B002C" w14:paraId="19EEE361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vAlign w:val="center"/>
          </w:tcPr>
          <w:p w14:paraId="2DF77005" w14:textId="48AF0590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89130DC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50C0E83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A957FF8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14:paraId="545B38C4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</w:tcPr>
          <w:p w14:paraId="4A9D91CB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E5818" w:rsidRPr="005B002C" w14:paraId="452277A5" w14:textId="77777777" w:rsidTr="00CE7A13">
        <w:trPr>
          <w:jc w:val="center"/>
        </w:trPr>
        <w:tc>
          <w:tcPr>
            <w:tcW w:w="4325" w:type="dxa"/>
            <w:gridSpan w:val="3"/>
          </w:tcPr>
          <w:p w14:paraId="7C95B06A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159DCAD8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617B8F84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14:paraId="5C3DACFE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4BA85531" w14:textId="1ABFCB0D" w:rsidR="00D54FC9" w:rsidRDefault="00D54FC9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2E379C65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Lehota dodania: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267792BA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Záručná lehota: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4ADD7E00" w14:textId="77777777" w:rsidR="000D750E" w:rsidRDefault="000D750E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7B817B1B" w14:textId="2E7BEB3E" w:rsidR="00D54FC9" w:rsidRPr="0068452D" w:rsidRDefault="000E5818" w:rsidP="00D54FC9">
      <w:pPr>
        <w:pStyle w:val="Zarkazkladnhotextu3"/>
        <w:tabs>
          <w:tab w:val="left" w:pos="567"/>
          <w:tab w:val="right" w:pos="73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54FC9">
        <w:rPr>
          <w:rFonts w:ascii="Arial" w:hAnsi="Arial" w:cs="Arial"/>
          <w:sz w:val="22"/>
          <w:szCs w:val="22"/>
        </w:rPr>
        <w:t>asť 04 Kontajnery</w:t>
      </w:r>
      <w:r w:rsidR="00D54FC9">
        <w:rPr>
          <w:rFonts w:ascii="Arial" w:hAnsi="Arial" w:cs="Arial"/>
          <w:sz w:val="22"/>
          <w:szCs w:val="22"/>
        </w:rPr>
        <w:tab/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ÁNO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ÁNO</w:t>
      </w:r>
      <w:r w:rsidR="00D54FC9">
        <w:rPr>
          <w:rFonts w:ascii="Arial" w:hAnsi="Arial" w:cs="Arial"/>
          <w:sz w:val="22"/>
          <w:szCs w:val="22"/>
        </w:rPr>
        <w:fldChar w:fldCharType="end"/>
      </w:r>
      <w:r w:rsidR="00D54FC9">
        <w:rPr>
          <w:rFonts w:ascii="Arial" w:hAnsi="Arial" w:cs="Arial"/>
          <w:sz w:val="22"/>
          <w:szCs w:val="22"/>
        </w:rPr>
        <w:t xml:space="preserve"> </w:t>
      </w:r>
      <w:r w:rsidR="00D54F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IE"/>
            </w:textInput>
          </w:ffData>
        </w:fldChar>
      </w:r>
      <w:r w:rsidR="00D54FC9">
        <w:rPr>
          <w:rFonts w:ascii="Arial" w:hAnsi="Arial" w:cs="Arial"/>
          <w:sz w:val="22"/>
          <w:szCs w:val="22"/>
        </w:rPr>
        <w:instrText xml:space="preserve"> FORMTEXT </w:instrText>
      </w:r>
      <w:r w:rsidR="00D54FC9">
        <w:rPr>
          <w:rFonts w:ascii="Arial" w:hAnsi="Arial" w:cs="Arial"/>
          <w:sz w:val="22"/>
          <w:szCs w:val="22"/>
        </w:rPr>
      </w:r>
      <w:r w:rsidR="00D54FC9">
        <w:rPr>
          <w:rFonts w:ascii="Arial" w:hAnsi="Arial" w:cs="Arial"/>
          <w:sz w:val="22"/>
          <w:szCs w:val="22"/>
        </w:rPr>
        <w:fldChar w:fldCharType="separate"/>
      </w:r>
      <w:r w:rsidR="00D54FC9">
        <w:rPr>
          <w:rFonts w:ascii="Arial" w:hAnsi="Arial" w:cs="Arial"/>
          <w:noProof/>
          <w:sz w:val="22"/>
          <w:szCs w:val="22"/>
        </w:rPr>
        <w:t>NIE</w:t>
      </w:r>
      <w:r w:rsidR="00D54F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E5818">
        <w:rPr>
          <w:rFonts w:ascii="Arial" w:hAnsi="Arial" w:cs="Arial"/>
          <w:sz w:val="22"/>
          <w:szCs w:val="22"/>
          <w:vertAlign w:val="superscript"/>
        </w:rPr>
        <w:t>2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900"/>
        <w:gridCol w:w="1440"/>
        <w:gridCol w:w="1440"/>
        <w:gridCol w:w="1825"/>
        <w:gridCol w:w="7"/>
        <w:gridCol w:w="1482"/>
        <w:gridCol w:w="7"/>
      </w:tblGrid>
      <w:tr w:rsidR="00BA7B27" w:rsidRPr="005B002C" w14:paraId="388DBD81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5654D9F2" w14:textId="634B9042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Obchodný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názov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/ typ.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označenie</w:t>
            </w:r>
            <w:proofErr w:type="spellEnd"/>
          </w:p>
        </w:tc>
        <w:tc>
          <w:tcPr>
            <w:tcW w:w="900" w:type="dxa"/>
          </w:tcPr>
          <w:p w14:paraId="1039ED10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440" w:type="dxa"/>
          </w:tcPr>
          <w:p w14:paraId="1948319E" w14:textId="31ACE9FE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Cena za MJ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440" w:type="dxa"/>
          </w:tcPr>
          <w:p w14:paraId="01A433B9" w14:textId="0AA40241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  <w:tc>
          <w:tcPr>
            <w:tcW w:w="1825" w:type="dxa"/>
          </w:tcPr>
          <w:p w14:paraId="36427742" w14:textId="77777777" w:rsidR="00BA7B27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>DPH</w:t>
            </w:r>
          </w:p>
          <w:p w14:paraId="092F353A" w14:textId="2EE600FC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(% / EUR)</w:t>
            </w:r>
          </w:p>
        </w:tc>
        <w:tc>
          <w:tcPr>
            <w:tcW w:w="1489" w:type="dxa"/>
            <w:gridSpan w:val="2"/>
          </w:tcPr>
          <w:p w14:paraId="73199C4A" w14:textId="1E014C0E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Cena </w:t>
            </w: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 xml:space="preserve"> s DPH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(EUR)</w:t>
            </w:r>
          </w:p>
        </w:tc>
      </w:tr>
      <w:tr w:rsidR="00BA7B27" w:rsidRPr="005B002C" w14:paraId="6E5445D2" w14:textId="77777777" w:rsidTr="00CE7A13">
        <w:trPr>
          <w:gridAfter w:val="1"/>
          <w:wAfter w:w="7" w:type="dxa"/>
          <w:jc w:val="center"/>
        </w:trPr>
        <w:tc>
          <w:tcPr>
            <w:tcW w:w="1985" w:type="dxa"/>
            <w:vAlign w:val="center"/>
          </w:tcPr>
          <w:p w14:paraId="30ABCE6A" w14:textId="04B5FEDB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A1A7619" w14:textId="33FEF269" w:rsidR="00BA7B27" w:rsidRPr="005B002C" w:rsidRDefault="00BD3A96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743182C2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A7238F9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14:paraId="7B0082E4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</w:tcPr>
          <w:p w14:paraId="5DAA6E3F" w14:textId="77777777" w:rsidR="00BA7B27" w:rsidRPr="005B002C" w:rsidRDefault="00BA7B27" w:rsidP="00BA7B2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002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02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B002C">
              <w:rPr>
                <w:rFonts w:ascii="Arial" w:hAnsi="Arial"/>
                <w:sz w:val="20"/>
                <w:szCs w:val="20"/>
              </w:rPr>
            </w:r>
            <w:r w:rsidRPr="005B002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B002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E5818" w:rsidRPr="005B002C" w14:paraId="5B12DF3E" w14:textId="77777777" w:rsidTr="00CE7A13">
        <w:trPr>
          <w:jc w:val="center"/>
        </w:trPr>
        <w:tc>
          <w:tcPr>
            <w:tcW w:w="4325" w:type="dxa"/>
            <w:gridSpan w:val="3"/>
          </w:tcPr>
          <w:p w14:paraId="32076873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B002C">
              <w:rPr>
                <w:rFonts w:ascii="Arial Narrow" w:hAnsi="Arial Narrow" w:cs="Calibri"/>
                <w:sz w:val="20"/>
                <w:szCs w:val="20"/>
              </w:rPr>
              <w:t>Spolu</w:t>
            </w:r>
            <w:proofErr w:type="spellEnd"/>
            <w:r w:rsidRPr="005B002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613ED1A0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14:paraId="41FCDCC3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14:paraId="1CAE056D" w14:textId="77777777" w:rsidR="000E5818" w:rsidRPr="005B002C" w:rsidRDefault="000E5818" w:rsidP="00CE7A13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26528F03" w14:textId="5444C0B6" w:rsidR="00D54FC9" w:rsidRDefault="00D54FC9" w:rsidP="00212CCF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1A869B41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Lehota dodania: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38FECD6D" w14:textId="77777777" w:rsidR="000D750E" w:rsidRDefault="000D750E" w:rsidP="000D750E">
      <w:pPr>
        <w:pStyle w:val="Zarkazkladnhotextu3"/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Záručná lehota: </w:t>
      </w:r>
      <w:r w:rsidRPr="005B002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02C">
        <w:rPr>
          <w:rFonts w:ascii="Arial" w:hAnsi="Arial"/>
          <w:sz w:val="20"/>
          <w:szCs w:val="20"/>
        </w:rPr>
        <w:instrText xml:space="preserve"> FORMTEXT </w:instrText>
      </w:r>
      <w:r w:rsidRPr="005B002C">
        <w:rPr>
          <w:rFonts w:ascii="Arial" w:hAnsi="Arial"/>
          <w:sz w:val="20"/>
          <w:szCs w:val="20"/>
        </w:rPr>
      </w:r>
      <w:r w:rsidRPr="005B002C">
        <w:rPr>
          <w:rFonts w:ascii="Arial" w:hAnsi="Arial"/>
          <w:sz w:val="20"/>
          <w:szCs w:val="20"/>
        </w:rPr>
        <w:fldChar w:fldCharType="separate"/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noProof/>
          <w:sz w:val="20"/>
          <w:szCs w:val="20"/>
        </w:rPr>
        <w:t> </w:t>
      </w:r>
      <w:r w:rsidRPr="005B002C">
        <w:rPr>
          <w:rFonts w:ascii="Arial" w:hAnsi="Arial"/>
          <w:sz w:val="20"/>
          <w:szCs w:val="20"/>
        </w:rPr>
        <w:fldChar w:fldCharType="end"/>
      </w:r>
    </w:p>
    <w:p w14:paraId="4425DC94" w14:textId="3ED1615D" w:rsidR="00212CCF" w:rsidRDefault="00835FAD" w:rsidP="006660B5">
      <w:pPr>
        <w:pStyle w:val="Zarkazkladnhotextu3"/>
        <w:tabs>
          <w:tab w:val="left" w:pos="567"/>
        </w:tabs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 xml:space="preserve">Uchádzač, ktorý je </w:t>
      </w:r>
      <w:r w:rsidRPr="00D2281F">
        <w:rPr>
          <w:rFonts w:ascii="Arial" w:hAnsi="Arial" w:cs="Arial"/>
          <w:sz w:val="22"/>
          <w:szCs w:val="22"/>
        </w:rPr>
        <w:t xml:space="preserve">zdaniteľnou osobou pre DPH v zmysle príslušných predpisov </w:t>
      </w:r>
      <w:r>
        <w:rPr>
          <w:rFonts w:ascii="Arial" w:hAnsi="Arial" w:cs="Arial"/>
          <w:sz w:val="22"/>
          <w:szCs w:val="22"/>
        </w:rPr>
        <w:t xml:space="preserve">alebo uchádzač, ktorý nie je </w:t>
      </w:r>
      <w:r w:rsidRPr="00D2281F">
        <w:rPr>
          <w:rFonts w:ascii="Arial" w:hAnsi="Arial" w:cs="Arial"/>
          <w:sz w:val="22"/>
          <w:szCs w:val="22"/>
        </w:rPr>
        <w:t>zdaniteľnou osobou pre DPH</w:t>
      </w:r>
      <w:r>
        <w:rPr>
          <w:rFonts w:ascii="Arial" w:hAnsi="Arial" w:cs="Arial"/>
          <w:sz w:val="22"/>
          <w:szCs w:val="22"/>
        </w:rPr>
        <w:t xml:space="preserve"> </w:t>
      </w:r>
      <w:r w:rsidRPr="00D2281F">
        <w:rPr>
          <w:rFonts w:ascii="Arial" w:hAnsi="Arial" w:cs="Arial"/>
          <w:sz w:val="22"/>
          <w:szCs w:val="22"/>
        </w:rPr>
        <w:t xml:space="preserve">ale stane sa po predložení ponuky alebo po uzavretí zmluvy platiteľom DPH </w:t>
      </w:r>
      <w:r w:rsidRPr="003D36DD">
        <w:rPr>
          <w:rFonts w:ascii="Arial" w:hAnsi="Arial" w:cs="Arial"/>
          <w:sz w:val="22"/>
          <w:szCs w:val="22"/>
        </w:rPr>
        <w:t xml:space="preserve">uvedie všetky </w:t>
      </w:r>
      <w:r>
        <w:rPr>
          <w:rFonts w:ascii="Arial" w:hAnsi="Arial" w:cs="Arial"/>
          <w:sz w:val="22"/>
          <w:szCs w:val="22"/>
        </w:rPr>
        <w:t>položky ceny. Uchádzač ktorý nie je a ani sa nestane po uzavretí zmluvy platiteľom DPH, neuvádza DPH a ani Cenu spolu s DPH.</w:t>
      </w:r>
    </w:p>
    <w:p w14:paraId="400E255B" w14:textId="082F64A4" w:rsidR="00D54FC9" w:rsidRPr="003D36DD" w:rsidRDefault="0037057C" w:rsidP="006660B5">
      <w:pPr>
        <w:pStyle w:val="Zarkazkladnhotextu3"/>
        <w:tabs>
          <w:tab w:val="left" w:pos="567"/>
        </w:tabs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37057C">
        <w:rPr>
          <w:rFonts w:ascii="Arial" w:hAnsi="Arial" w:cs="Arial"/>
          <w:sz w:val="22"/>
          <w:szCs w:val="22"/>
        </w:rPr>
        <w:t xml:space="preserve">Svojim podpisom potvrdzujem, že </w:t>
      </w:r>
      <w:r>
        <w:rPr>
          <w:rFonts w:ascii="Arial" w:hAnsi="Arial" w:cs="Arial"/>
          <w:sz w:val="22"/>
          <w:szCs w:val="22"/>
        </w:rPr>
        <w:t>predložená</w:t>
      </w:r>
      <w:r w:rsidRPr="0037057C">
        <w:rPr>
          <w:rFonts w:ascii="Arial" w:hAnsi="Arial" w:cs="Arial"/>
          <w:sz w:val="22"/>
          <w:szCs w:val="22"/>
        </w:rPr>
        <w:t xml:space="preserve"> cenová ponuka zodpovedá cenám obvyklým v danom mieste a</w:t>
      </w:r>
      <w:r>
        <w:rPr>
          <w:rFonts w:ascii="Arial" w:hAnsi="Arial" w:cs="Arial"/>
          <w:sz w:val="22"/>
          <w:szCs w:val="22"/>
        </w:rPr>
        <w:t> </w:t>
      </w:r>
      <w:r w:rsidRPr="0037057C">
        <w:rPr>
          <w:rFonts w:ascii="Arial" w:hAnsi="Arial" w:cs="Arial"/>
          <w:sz w:val="22"/>
          <w:szCs w:val="22"/>
        </w:rPr>
        <w:t>čase</w:t>
      </w:r>
      <w:r>
        <w:rPr>
          <w:rFonts w:ascii="Arial" w:hAnsi="Arial" w:cs="Arial"/>
          <w:sz w:val="22"/>
          <w:szCs w:val="22"/>
        </w:rPr>
        <w:t>.</w:t>
      </w:r>
    </w:p>
    <w:p w14:paraId="7B8BED9B" w14:textId="16CA19F3" w:rsidR="00106D13" w:rsidRDefault="00106D13" w:rsidP="006660B5">
      <w:pPr>
        <w:pStyle w:val="Zarkazkladnhotextu3"/>
        <w:tabs>
          <w:tab w:val="left" w:pos="567"/>
        </w:tabs>
        <w:spacing w:line="360" w:lineRule="auto"/>
        <w:ind w:left="567"/>
        <w:outlineLvl w:val="0"/>
        <w:rPr>
          <w:szCs w:val="20"/>
        </w:rPr>
      </w:pPr>
      <w:r w:rsidRPr="00106D13">
        <w:rPr>
          <w:rFonts w:ascii="Arial" w:hAnsi="Arial" w:cs="Arial"/>
          <w:sz w:val="22"/>
          <w:szCs w:val="22"/>
        </w:rPr>
        <w:t>Prílohy</w:t>
      </w:r>
    </w:p>
    <w:p w14:paraId="47C5861F" w14:textId="280C14ED" w:rsidR="0068452D" w:rsidRDefault="00DC09CB" w:rsidP="00106D13">
      <w:pPr>
        <w:pStyle w:val="Zarkazkladnhotextu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vyhlásenie</w:t>
      </w:r>
      <w:r w:rsidR="00F5558E">
        <w:rPr>
          <w:rFonts w:ascii="Arial" w:hAnsi="Arial" w:cs="Arial"/>
          <w:sz w:val="22"/>
          <w:szCs w:val="22"/>
        </w:rPr>
        <w:t>.</w:t>
      </w:r>
    </w:p>
    <w:p w14:paraId="7B342977" w14:textId="5DF66E11" w:rsidR="00106D13" w:rsidRDefault="00DC09CB" w:rsidP="00106D13">
      <w:pPr>
        <w:pStyle w:val="Zarkazkladnhotextu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Vlastný návrh uchádzača na plnenie predmetu zákazky (len ak sa uchádzač rozhodne predložiť ho už v ponuke)</w:t>
      </w:r>
      <w:r w:rsidR="008B05C5" w:rsidRPr="00106D13">
        <w:rPr>
          <w:rFonts w:ascii="Arial" w:hAnsi="Arial" w:cs="Arial"/>
          <w:sz w:val="22"/>
          <w:szCs w:val="22"/>
        </w:rPr>
        <w:t>.</w:t>
      </w:r>
      <w:r w:rsidRPr="00DC09CB">
        <w:rPr>
          <w:rFonts w:ascii="Arial" w:hAnsi="Arial" w:cs="Arial"/>
          <w:sz w:val="22"/>
          <w:szCs w:val="22"/>
          <w:vertAlign w:val="superscript"/>
        </w:rPr>
        <w:t>3</w:t>
      </w:r>
    </w:p>
    <w:p w14:paraId="722F6F63" w14:textId="2A886D3D" w:rsidR="00835FAD" w:rsidRDefault="00835FAD" w:rsidP="00106D13">
      <w:pPr>
        <w:pStyle w:val="Zarkazkladnhotextu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604541">
        <w:rPr>
          <w:rFonts w:ascii="Arial" w:hAnsi="Arial" w:cs="Arial"/>
          <w:sz w:val="22"/>
          <w:szCs w:val="22"/>
        </w:rPr>
        <w:t xml:space="preserve"> (len ak </w:t>
      </w:r>
      <w:r w:rsidR="00DC09CB">
        <w:rPr>
          <w:rFonts w:ascii="Arial" w:hAnsi="Arial" w:cs="Arial"/>
          <w:sz w:val="22"/>
          <w:szCs w:val="22"/>
        </w:rPr>
        <w:t>sa</w:t>
      </w:r>
      <w:r w:rsidR="00604541">
        <w:rPr>
          <w:rFonts w:ascii="Arial" w:hAnsi="Arial" w:cs="Arial"/>
          <w:sz w:val="22"/>
          <w:szCs w:val="22"/>
        </w:rPr>
        <w:t xml:space="preserve"> uchádzač </w:t>
      </w:r>
      <w:r w:rsidR="00DC09CB">
        <w:rPr>
          <w:rFonts w:ascii="Arial" w:hAnsi="Arial" w:cs="Arial"/>
          <w:sz w:val="22"/>
          <w:szCs w:val="22"/>
        </w:rPr>
        <w:t xml:space="preserve">rozhodne </w:t>
      </w:r>
      <w:r w:rsidR="00604541">
        <w:rPr>
          <w:rFonts w:ascii="Arial" w:hAnsi="Arial" w:cs="Arial"/>
          <w:sz w:val="22"/>
          <w:szCs w:val="22"/>
        </w:rPr>
        <w:t>predlož</w:t>
      </w:r>
      <w:r w:rsidR="00DC09CB">
        <w:rPr>
          <w:rFonts w:ascii="Arial" w:hAnsi="Arial" w:cs="Arial"/>
          <w:sz w:val="22"/>
          <w:szCs w:val="22"/>
        </w:rPr>
        <w:t>iť ju</w:t>
      </w:r>
      <w:r w:rsidR="00604541">
        <w:rPr>
          <w:rFonts w:ascii="Arial" w:hAnsi="Arial" w:cs="Arial"/>
          <w:sz w:val="22"/>
          <w:szCs w:val="22"/>
        </w:rPr>
        <w:t xml:space="preserve"> už v ponuke)</w:t>
      </w:r>
      <w:r w:rsidR="00604541" w:rsidRPr="00914E5E">
        <w:rPr>
          <w:rStyle w:val="Odkaznapoznmkupodiarou"/>
          <w:rFonts w:ascii="Arial" w:hAnsi="Arial" w:cs="Arial"/>
          <w:sz w:val="22"/>
          <w:szCs w:val="22"/>
        </w:rPr>
        <w:t xml:space="preserve"> </w:t>
      </w:r>
      <w:r w:rsidR="00604541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5FC313A7" w14:textId="77777777" w:rsidR="00212CCF" w:rsidRPr="00106D13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5C722" w14:textId="77777777" w:rsidR="00212CCF" w:rsidRPr="003D36DD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5388B" w14:textId="77777777" w:rsidR="00212CCF" w:rsidRPr="003D36DD" w:rsidRDefault="00212CCF" w:rsidP="006660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>V ........................................., dňa ................................</w:t>
      </w:r>
    </w:p>
    <w:p w14:paraId="6F971A7D" w14:textId="38F42F80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CF2250" w14:textId="77777777" w:rsidR="0037057C" w:rsidRPr="003D36DD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02021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14:paraId="3B3D4910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 xml:space="preserve">pečiatka, meno, priezvisko, </w:t>
      </w:r>
    </w:p>
    <w:p w14:paraId="3928B1B2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 xml:space="preserve">funkcia a podpis </w:t>
      </w:r>
    </w:p>
    <w:p w14:paraId="6935CD0F" w14:textId="77777777" w:rsidR="00212CCF" w:rsidRPr="003D36DD" w:rsidRDefault="00212CCF" w:rsidP="00212CC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3D36DD">
        <w:rPr>
          <w:rFonts w:ascii="Arial" w:hAnsi="Arial" w:cs="Arial"/>
          <w:sz w:val="22"/>
          <w:szCs w:val="22"/>
        </w:rPr>
        <w:tab/>
        <w:t>oprávnenej osoby uchádzača</w:t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A354" w14:textId="77777777" w:rsidR="00130D8F" w:rsidRDefault="00130D8F" w:rsidP="00801A17">
      <w:pPr>
        <w:spacing w:after="0" w:line="240" w:lineRule="auto"/>
      </w:pPr>
      <w:r>
        <w:separator/>
      </w:r>
    </w:p>
  </w:endnote>
  <w:endnote w:type="continuationSeparator" w:id="0">
    <w:p w14:paraId="175B8EDE" w14:textId="77777777" w:rsidR="00130D8F" w:rsidRDefault="00130D8F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77777777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Strana </w:t>
    </w:r>
    <w:sdt>
      <w:sdtPr>
        <w:rPr>
          <w:rFonts w:ascii="Arial" w:eastAsia="Calibri" w:hAnsi="Arial" w:cs="Arial"/>
          <w:sz w:val="20"/>
          <w:szCs w:val="20"/>
        </w:rPr>
        <w:id w:val="1126349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="002A1DFC" w:rsidRPr="002A1DFC">
          <w:rPr>
            <w:rFonts w:ascii="Arial" w:eastAsia="Calibri" w:hAnsi="Arial" w:cs="Arial"/>
            <w:sz w:val="20"/>
            <w:szCs w:val="20"/>
          </w:rPr>
          <w:instrText xml:space="preserve"> PAGE  \* Arabic  \* MERGEFORMAT </w:instrTex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7F78A9">
          <w:rPr>
            <w:rFonts w:ascii="Arial" w:eastAsia="Calibri" w:hAnsi="Arial" w:cs="Arial"/>
            <w:noProof/>
            <w:sz w:val="20"/>
            <w:szCs w:val="20"/>
          </w:rPr>
          <w:t>1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end"/>
        </w:r>
        <w:r w:rsidR="002A1DFC" w:rsidRPr="002A1DFC">
          <w:rPr>
            <w:rFonts w:ascii="Arial" w:eastAsia="Calibri" w:hAnsi="Arial" w:cs="Arial"/>
            <w:noProof/>
            <w:sz w:val="20"/>
            <w:szCs w:val="20"/>
          </w:rPr>
          <w:t>/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t xml:space="preserve"> </w: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="002A1DFC" w:rsidRPr="002A1DFC">
          <w:rPr>
            <w:rFonts w:ascii="Arial" w:eastAsia="Calibri" w:hAnsi="Arial" w:cs="Arial"/>
            <w:sz w:val="20"/>
            <w:szCs w:val="20"/>
          </w:rPr>
          <w:instrText xml:space="preserve"> NUMPAGES  \* Arabic  \* MERGEFORMAT </w:instrText>
        </w:r>
        <w:r w:rsidR="002A1DFC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7F78A9">
          <w:rPr>
            <w:rFonts w:ascii="Arial" w:eastAsia="Calibri" w:hAnsi="Arial" w:cs="Arial"/>
            <w:noProof/>
            <w:sz w:val="20"/>
            <w:szCs w:val="20"/>
          </w:rPr>
          <w:t>2</w:t>
        </w:r>
        <w:r w:rsidR="002A1DFC" w:rsidRPr="002A1DFC">
          <w:rPr>
            <w:rFonts w:ascii="Arial" w:eastAsia="Calibri" w:hAnsi="Arial" w:cs="Arial"/>
            <w:noProof/>
            <w:sz w:val="20"/>
            <w:szCs w:val="20"/>
          </w:rPr>
          <w:fldChar w:fldCharType="end"/>
        </w:r>
      </w:sdtContent>
    </w:sdt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CB41" w14:textId="77777777" w:rsidR="00130D8F" w:rsidRDefault="00130D8F" w:rsidP="00801A17">
      <w:pPr>
        <w:spacing w:after="0" w:line="240" w:lineRule="auto"/>
      </w:pPr>
      <w:r>
        <w:separator/>
      </w:r>
    </w:p>
  </w:footnote>
  <w:footnote w:type="continuationSeparator" w:id="0">
    <w:p w14:paraId="0355A177" w14:textId="77777777" w:rsidR="00130D8F" w:rsidRDefault="00130D8F" w:rsidP="00801A17">
      <w:pPr>
        <w:spacing w:after="0" w:line="240" w:lineRule="auto"/>
      </w:pPr>
      <w:r>
        <w:continuationSeparator/>
      </w:r>
    </w:p>
  </w:footnote>
  <w:footnote w:id="1">
    <w:p w14:paraId="328D37E1" w14:textId="229152AC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</w:p>
  </w:footnote>
  <w:footnote w:id="2">
    <w:p w14:paraId="4AA0B1FF" w14:textId="260CBBBF" w:rsidR="000E5818" w:rsidRDefault="000E5818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 alebo vymazať.</w:t>
      </w:r>
    </w:p>
  </w:footnote>
  <w:footnote w:id="3">
    <w:p w14:paraId="573E5AE1" w14:textId="04D444AC" w:rsidR="00604541" w:rsidRDefault="00604541" w:rsidP="00604541">
      <w:pPr>
        <w:pStyle w:val="Textpoznmkypodiarou"/>
      </w:pPr>
      <w:r>
        <w:rPr>
          <w:rStyle w:val="Odkaznapoznmkupodiarou"/>
        </w:rPr>
        <w:footnoteRef/>
      </w:r>
      <w:r>
        <w:t xml:space="preserve"> Ak uchádzač v ponuke predbežne nahradí </w:t>
      </w:r>
      <w:r w:rsidR="00DC09CB">
        <w:t xml:space="preserve">Vlastný návrh na plnenie alebo </w:t>
      </w:r>
      <w:r>
        <w:t xml:space="preserve">Zmluvu o dielo čestným vyhlásením, bod </w:t>
      </w:r>
      <w:r w:rsidR="00DC09CB">
        <w:t xml:space="preserve">2, resp. </w:t>
      </w:r>
      <w:r>
        <w:t>3 škrtnúť alebo vymazať.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10050E99" w:rsidR="00116A5E" w:rsidRDefault="00FF366C" w:rsidP="00116A5E">
    <w:pPr>
      <w:pStyle w:val="Hlavika"/>
      <w:jc w:val="right"/>
    </w:pPr>
    <w:r>
      <w:t>Formulár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35356"/>
    <w:rsid w:val="00036D76"/>
    <w:rsid w:val="0005680C"/>
    <w:rsid w:val="000616AA"/>
    <w:rsid w:val="000B6522"/>
    <w:rsid w:val="000D750E"/>
    <w:rsid w:val="000E5818"/>
    <w:rsid w:val="000E62B3"/>
    <w:rsid w:val="00105D43"/>
    <w:rsid w:val="00106D13"/>
    <w:rsid w:val="00116A5E"/>
    <w:rsid w:val="00130D8F"/>
    <w:rsid w:val="001312F1"/>
    <w:rsid w:val="00156453"/>
    <w:rsid w:val="00156555"/>
    <w:rsid w:val="00172538"/>
    <w:rsid w:val="001904EB"/>
    <w:rsid w:val="00191BE7"/>
    <w:rsid w:val="001C354B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327238"/>
    <w:rsid w:val="0036160E"/>
    <w:rsid w:val="0037057C"/>
    <w:rsid w:val="00372C35"/>
    <w:rsid w:val="00373367"/>
    <w:rsid w:val="00376B46"/>
    <w:rsid w:val="003B333D"/>
    <w:rsid w:val="003B3E51"/>
    <w:rsid w:val="003D36DD"/>
    <w:rsid w:val="003E0921"/>
    <w:rsid w:val="00415DE9"/>
    <w:rsid w:val="00457C4F"/>
    <w:rsid w:val="004B7EC4"/>
    <w:rsid w:val="004C486E"/>
    <w:rsid w:val="004F0D8F"/>
    <w:rsid w:val="005630C4"/>
    <w:rsid w:val="00577DD9"/>
    <w:rsid w:val="005C418C"/>
    <w:rsid w:val="00601407"/>
    <w:rsid w:val="00604541"/>
    <w:rsid w:val="00614D9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C9A"/>
    <w:rsid w:val="007E2317"/>
    <w:rsid w:val="007F78A9"/>
    <w:rsid w:val="00801A17"/>
    <w:rsid w:val="00810FD0"/>
    <w:rsid w:val="00835FAD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518B3"/>
    <w:rsid w:val="00961DE3"/>
    <w:rsid w:val="00964C45"/>
    <w:rsid w:val="00987284"/>
    <w:rsid w:val="009A794D"/>
    <w:rsid w:val="009C3D00"/>
    <w:rsid w:val="009F52D3"/>
    <w:rsid w:val="009F7244"/>
    <w:rsid w:val="00A12675"/>
    <w:rsid w:val="00A41AC4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8025C"/>
    <w:rsid w:val="00BA7B27"/>
    <w:rsid w:val="00BD3A96"/>
    <w:rsid w:val="00BF02C8"/>
    <w:rsid w:val="00BF1FC0"/>
    <w:rsid w:val="00BF4718"/>
    <w:rsid w:val="00C03275"/>
    <w:rsid w:val="00C15D41"/>
    <w:rsid w:val="00C42969"/>
    <w:rsid w:val="00CB0D9D"/>
    <w:rsid w:val="00D004EA"/>
    <w:rsid w:val="00D0415D"/>
    <w:rsid w:val="00D04446"/>
    <w:rsid w:val="00D15A64"/>
    <w:rsid w:val="00D417AC"/>
    <w:rsid w:val="00D47585"/>
    <w:rsid w:val="00D54FC9"/>
    <w:rsid w:val="00D84D9F"/>
    <w:rsid w:val="00DA6BD3"/>
    <w:rsid w:val="00DB0149"/>
    <w:rsid w:val="00DC09CB"/>
    <w:rsid w:val="00DD58BE"/>
    <w:rsid w:val="00E254CC"/>
    <w:rsid w:val="00E32C4B"/>
    <w:rsid w:val="00E347A5"/>
    <w:rsid w:val="00E45088"/>
    <w:rsid w:val="00E46988"/>
    <w:rsid w:val="00E91D91"/>
    <w:rsid w:val="00EA207D"/>
    <w:rsid w:val="00EB5B4A"/>
    <w:rsid w:val="00ED6EB5"/>
    <w:rsid w:val="00EF0A6A"/>
    <w:rsid w:val="00F25F47"/>
    <w:rsid w:val="00F337FC"/>
    <w:rsid w:val="00F5558E"/>
    <w:rsid w:val="00F81ED3"/>
    <w:rsid w:val="00F86803"/>
    <w:rsid w:val="00F879AE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577</Words>
  <Characters>3399</Characters>
  <Application>Microsoft Office Word</Application>
  <DocSecurity>0</DocSecurity>
  <Lines>84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Dušan Mihok</cp:lastModifiedBy>
  <cp:revision>15</cp:revision>
  <cp:lastPrinted>2021-06-23T13:40:00Z</cp:lastPrinted>
  <dcterms:created xsi:type="dcterms:W3CDTF">2021-06-22T09:39:00Z</dcterms:created>
  <dcterms:modified xsi:type="dcterms:W3CDTF">2021-11-12T08:53:00Z</dcterms:modified>
</cp:coreProperties>
</file>